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1396" w:rsidRPr="00553A39" w:rsidRDefault="00271396" w:rsidP="008959EA">
      <w:pPr>
        <w:tabs>
          <w:tab w:val="left" w:pos="2145"/>
        </w:tabs>
        <w:jc w:val="center"/>
        <w:rPr>
          <w:rFonts w:ascii="Times New Roman" w:hAnsi="Times New Roman" w:cs="Times New Roman"/>
          <w:b/>
        </w:rPr>
      </w:pPr>
      <w:bookmarkStart w:id="0" w:name="bookmark10"/>
      <w:r w:rsidRPr="00553A39">
        <w:rPr>
          <w:rFonts w:ascii="Times New Roman" w:hAnsi="Times New Roman" w:cs="Times New Roman"/>
          <w:b/>
        </w:rPr>
        <w:t>муниципальное учреждение «Комплексный центр социального</w:t>
      </w:r>
    </w:p>
    <w:p w:rsidR="00271396" w:rsidRPr="00553A39" w:rsidRDefault="00271396" w:rsidP="008959EA">
      <w:pPr>
        <w:jc w:val="center"/>
        <w:rPr>
          <w:rFonts w:ascii="Times New Roman" w:hAnsi="Times New Roman" w:cs="Times New Roman"/>
          <w:b/>
        </w:rPr>
      </w:pPr>
      <w:r w:rsidRPr="00553A39">
        <w:rPr>
          <w:rFonts w:ascii="Times New Roman" w:hAnsi="Times New Roman" w:cs="Times New Roman"/>
          <w:b/>
        </w:rPr>
        <w:t>обслуживания населения Заволжского района г. Ярославля»</w:t>
      </w:r>
    </w:p>
    <w:p w:rsidR="00271396" w:rsidRPr="00553A39" w:rsidRDefault="00271396" w:rsidP="00271396">
      <w:pPr>
        <w:ind w:firstLine="540"/>
        <w:jc w:val="center"/>
        <w:rPr>
          <w:rFonts w:ascii="Times New Roman" w:hAnsi="Times New Roman" w:cs="Times New Roman"/>
          <w:b/>
        </w:rPr>
      </w:pPr>
    </w:p>
    <w:p w:rsidR="00271396" w:rsidRPr="00553A39" w:rsidRDefault="00271396" w:rsidP="00271396">
      <w:pPr>
        <w:ind w:firstLine="540"/>
        <w:jc w:val="center"/>
        <w:rPr>
          <w:rFonts w:ascii="Times New Roman" w:hAnsi="Times New Roman" w:cs="Times New Roman"/>
          <w:b/>
        </w:rPr>
      </w:pPr>
    </w:p>
    <w:p w:rsidR="00271396" w:rsidRPr="00553A39" w:rsidRDefault="00271396" w:rsidP="00271396">
      <w:pPr>
        <w:ind w:firstLine="540"/>
        <w:jc w:val="center"/>
        <w:rPr>
          <w:rFonts w:ascii="Times New Roman" w:hAnsi="Times New Roman" w:cs="Times New Roman"/>
          <w:b/>
        </w:rPr>
      </w:pPr>
    </w:p>
    <w:p w:rsidR="00271396" w:rsidRPr="00553A39" w:rsidRDefault="00271396" w:rsidP="00271396">
      <w:pPr>
        <w:ind w:firstLine="540"/>
        <w:jc w:val="center"/>
        <w:rPr>
          <w:rFonts w:ascii="Times New Roman" w:hAnsi="Times New Roman" w:cs="Times New Roman"/>
          <w:b/>
        </w:rPr>
      </w:pPr>
    </w:p>
    <w:p w:rsidR="00271396" w:rsidRPr="00553A39" w:rsidRDefault="00271396" w:rsidP="00271396">
      <w:pPr>
        <w:ind w:firstLine="540"/>
        <w:jc w:val="center"/>
        <w:rPr>
          <w:rFonts w:ascii="Times New Roman" w:hAnsi="Times New Roman" w:cs="Times New Roman"/>
          <w:b/>
        </w:rPr>
      </w:pPr>
    </w:p>
    <w:p w:rsidR="00271396" w:rsidRPr="00553A39" w:rsidRDefault="00271396" w:rsidP="00271396">
      <w:pPr>
        <w:ind w:firstLine="540"/>
        <w:jc w:val="center"/>
        <w:rPr>
          <w:rFonts w:ascii="Times New Roman" w:hAnsi="Times New Roman" w:cs="Times New Roman"/>
          <w:b/>
        </w:rPr>
      </w:pPr>
    </w:p>
    <w:tbl>
      <w:tblPr>
        <w:tblW w:w="0" w:type="auto"/>
        <w:tblBorders>
          <w:insideH w:val="single" w:sz="4" w:space="0" w:color="auto"/>
        </w:tblBorders>
        <w:tblLook w:val="04A0" w:firstRow="1" w:lastRow="0" w:firstColumn="1" w:lastColumn="0" w:noHBand="0" w:noVBand="1"/>
      </w:tblPr>
      <w:tblGrid>
        <w:gridCol w:w="5799"/>
        <w:gridCol w:w="3556"/>
      </w:tblGrid>
      <w:tr w:rsidR="00271396" w:rsidRPr="00553A39" w:rsidTr="00377159">
        <w:tc>
          <w:tcPr>
            <w:tcW w:w="6629" w:type="dxa"/>
            <w:shd w:val="clear" w:color="auto" w:fill="auto"/>
          </w:tcPr>
          <w:p w:rsidR="00271396" w:rsidRPr="00553A39" w:rsidRDefault="00271396" w:rsidP="00377159">
            <w:pPr>
              <w:rPr>
                <w:rFonts w:ascii="Times New Roman" w:eastAsia="Times New Roman" w:hAnsi="Times New Roman" w:cs="Times New Roman"/>
                <w:b/>
                <w:lang w:eastAsia="en-US"/>
              </w:rPr>
            </w:pPr>
            <w:r w:rsidRPr="00553A39">
              <w:rPr>
                <w:rFonts w:ascii="Times New Roman" w:eastAsia="Times New Roman" w:hAnsi="Times New Roman" w:cs="Times New Roman"/>
                <w:b/>
                <w:lang w:eastAsia="en-US"/>
              </w:rPr>
              <w:t>СОГЛАСОВАНО</w:t>
            </w:r>
          </w:p>
          <w:p w:rsidR="00271396" w:rsidRPr="00553A39" w:rsidRDefault="00271396" w:rsidP="00377159">
            <w:pPr>
              <w:rPr>
                <w:rFonts w:ascii="Times New Roman" w:eastAsia="Times New Roman" w:hAnsi="Times New Roman" w:cs="Times New Roman"/>
                <w:b/>
                <w:lang w:eastAsia="en-US"/>
              </w:rPr>
            </w:pPr>
            <w:r w:rsidRPr="00553A39">
              <w:rPr>
                <w:rFonts w:ascii="Times New Roman" w:eastAsia="Times New Roman" w:hAnsi="Times New Roman" w:cs="Times New Roman"/>
                <w:b/>
                <w:lang w:eastAsia="en-US"/>
              </w:rPr>
              <w:t xml:space="preserve">Председатель первичной </w:t>
            </w:r>
          </w:p>
          <w:p w:rsidR="00271396" w:rsidRPr="00553A39" w:rsidRDefault="00271396" w:rsidP="00377159">
            <w:pPr>
              <w:rPr>
                <w:rFonts w:ascii="Times New Roman" w:eastAsia="Times New Roman" w:hAnsi="Times New Roman" w:cs="Times New Roman"/>
                <w:b/>
                <w:lang w:eastAsia="en-US"/>
              </w:rPr>
            </w:pPr>
            <w:r w:rsidRPr="00553A39">
              <w:rPr>
                <w:rFonts w:ascii="Times New Roman" w:eastAsia="Times New Roman" w:hAnsi="Times New Roman" w:cs="Times New Roman"/>
                <w:b/>
                <w:lang w:eastAsia="en-US"/>
              </w:rPr>
              <w:t xml:space="preserve">профсоюзной организации </w:t>
            </w:r>
          </w:p>
          <w:p w:rsidR="00271396" w:rsidRPr="00553A39" w:rsidRDefault="00271396" w:rsidP="00377159">
            <w:pPr>
              <w:rPr>
                <w:rFonts w:ascii="Times New Roman" w:eastAsia="Times New Roman" w:hAnsi="Times New Roman" w:cs="Times New Roman"/>
                <w:b/>
                <w:lang w:eastAsia="en-US"/>
              </w:rPr>
            </w:pPr>
            <w:r w:rsidRPr="00553A39">
              <w:rPr>
                <w:rFonts w:ascii="Times New Roman" w:eastAsia="Times New Roman" w:hAnsi="Times New Roman" w:cs="Times New Roman"/>
                <w:b/>
                <w:lang w:eastAsia="en-US"/>
              </w:rPr>
              <w:t xml:space="preserve">МУ «КЦСОН Заволжского </w:t>
            </w:r>
          </w:p>
          <w:p w:rsidR="00271396" w:rsidRPr="00553A39" w:rsidRDefault="00271396" w:rsidP="00377159">
            <w:pPr>
              <w:rPr>
                <w:rFonts w:ascii="Times New Roman" w:eastAsia="Times New Roman" w:hAnsi="Times New Roman" w:cs="Times New Roman"/>
                <w:b/>
                <w:lang w:eastAsia="en-US"/>
              </w:rPr>
            </w:pPr>
            <w:r w:rsidRPr="00553A39">
              <w:rPr>
                <w:rFonts w:ascii="Times New Roman" w:eastAsia="Times New Roman" w:hAnsi="Times New Roman" w:cs="Times New Roman"/>
                <w:b/>
                <w:lang w:eastAsia="en-US"/>
              </w:rPr>
              <w:t>района г. Ярославля»</w:t>
            </w:r>
          </w:p>
          <w:p w:rsidR="00271396" w:rsidRPr="00553A39" w:rsidRDefault="00271396" w:rsidP="00377159">
            <w:pPr>
              <w:rPr>
                <w:rFonts w:ascii="Times New Roman" w:eastAsia="Times New Roman" w:hAnsi="Times New Roman" w:cs="Times New Roman"/>
                <w:b/>
                <w:lang w:eastAsia="en-US"/>
              </w:rPr>
            </w:pPr>
            <w:r w:rsidRPr="00553A39">
              <w:rPr>
                <w:rFonts w:ascii="Times New Roman" w:eastAsia="Times New Roman" w:hAnsi="Times New Roman" w:cs="Times New Roman"/>
                <w:b/>
                <w:lang w:eastAsia="en-US"/>
              </w:rPr>
              <w:t>_______________Т.А. Макуха</w:t>
            </w:r>
          </w:p>
          <w:p w:rsidR="00271396" w:rsidRPr="00553A39" w:rsidRDefault="00271396" w:rsidP="00377159">
            <w:pPr>
              <w:rPr>
                <w:rFonts w:ascii="Times New Roman" w:eastAsia="Times New Roman" w:hAnsi="Times New Roman" w:cs="Times New Roman"/>
                <w:b/>
                <w:lang w:eastAsia="en-US"/>
              </w:rPr>
            </w:pPr>
            <w:r w:rsidRPr="00553A39">
              <w:rPr>
                <w:rFonts w:ascii="Times New Roman" w:eastAsia="Times New Roman" w:hAnsi="Times New Roman" w:cs="Times New Roman"/>
                <w:b/>
                <w:lang w:eastAsia="en-US"/>
              </w:rPr>
              <w:t>«___» ___________ 20___ г.</w:t>
            </w:r>
          </w:p>
        </w:tc>
        <w:tc>
          <w:tcPr>
            <w:tcW w:w="3827" w:type="dxa"/>
            <w:shd w:val="clear" w:color="auto" w:fill="auto"/>
            <w:hideMark/>
          </w:tcPr>
          <w:p w:rsidR="00271396" w:rsidRPr="00553A39" w:rsidRDefault="00271396" w:rsidP="00377159">
            <w:pPr>
              <w:rPr>
                <w:rFonts w:ascii="Times New Roman" w:eastAsia="Times New Roman" w:hAnsi="Times New Roman" w:cs="Times New Roman"/>
                <w:b/>
                <w:lang w:eastAsia="en-US"/>
              </w:rPr>
            </w:pPr>
            <w:r w:rsidRPr="00553A39">
              <w:rPr>
                <w:rFonts w:ascii="Times New Roman" w:eastAsia="Times New Roman" w:hAnsi="Times New Roman" w:cs="Times New Roman"/>
                <w:b/>
                <w:lang w:eastAsia="en-US"/>
              </w:rPr>
              <w:t>УТВЕРЖДАЮ</w:t>
            </w:r>
          </w:p>
          <w:p w:rsidR="00271396" w:rsidRPr="00553A39" w:rsidRDefault="00271396" w:rsidP="00377159">
            <w:pPr>
              <w:rPr>
                <w:rFonts w:ascii="Times New Roman" w:eastAsia="Times New Roman" w:hAnsi="Times New Roman" w:cs="Times New Roman"/>
                <w:b/>
                <w:lang w:eastAsia="en-US"/>
              </w:rPr>
            </w:pPr>
            <w:r w:rsidRPr="00553A39">
              <w:rPr>
                <w:rFonts w:ascii="Times New Roman" w:eastAsia="Times New Roman" w:hAnsi="Times New Roman" w:cs="Times New Roman"/>
                <w:b/>
                <w:lang w:eastAsia="en-US"/>
              </w:rPr>
              <w:t xml:space="preserve">Директор МУ «КЦСОН    </w:t>
            </w:r>
          </w:p>
          <w:p w:rsidR="00271396" w:rsidRPr="00553A39" w:rsidRDefault="00271396" w:rsidP="00377159">
            <w:pPr>
              <w:rPr>
                <w:rFonts w:ascii="Times New Roman" w:eastAsia="Times New Roman" w:hAnsi="Times New Roman" w:cs="Times New Roman"/>
                <w:b/>
                <w:lang w:eastAsia="en-US"/>
              </w:rPr>
            </w:pPr>
            <w:r w:rsidRPr="00553A39">
              <w:rPr>
                <w:rFonts w:ascii="Times New Roman" w:eastAsia="Times New Roman" w:hAnsi="Times New Roman" w:cs="Times New Roman"/>
                <w:b/>
                <w:lang w:eastAsia="en-US"/>
              </w:rPr>
              <w:t xml:space="preserve">Заволжского района </w:t>
            </w:r>
          </w:p>
          <w:p w:rsidR="00271396" w:rsidRPr="00553A39" w:rsidRDefault="00271396" w:rsidP="00377159">
            <w:pPr>
              <w:rPr>
                <w:rFonts w:ascii="Times New Roman" w:eastAsia="Times New Roman" w:hAnsi="Times New Roman" w:cs="Times New Roman"/>
                <w:b/>
                <w:lang w:eastAsia="en-US"/>
              </w:rPr>
            </w:pPr>
            <w:r w:rsidRPr="00553A39">
              <w:rPr>
                <w:rFonts w:ascii="Times New Roman" w:eastAsia="Times New Roman" w:hAnsi="Times New Roman" w:cs="Times New Roman"/>
                <w:b/>
                <w:lang w:eastAsia="en-US"/>
              </w:rPr>
              <w:t>г. Ярославля»</w:t>
            </w:r>
          </w:p>
          <w:p w:rsidR="00271396" w:rsidRPr="00553A39" w:rsidRDefault="00271396" w:rsidP="00377159">
            <w:pPr>
              <w:rPr>
                <w:rFonts w:ascii="Times New Roman" w:eastAsia="Times New Roman" w:hAnsi="Times New Roman" w:cs="Times New Roman"/>
                <w:b/>
                <w:lang w:eastAsia="en-US"/>
              </w:rPr>
            </w:pPr>
          </w:p>
          <w:p w:rsidR="00271396" w:rsidRPr="00553A39" w:rsidRDefault="00271396" w:rsidP="00377159">
            <w:pPr>
              <w:rPr>
                <w:rFonts w:ascii="Times New Roman" w:eastAsia="Times New Roman" w:hAnsi="Times New Roman" w:cs="Times New Roman"/>
                <w:b/>
                <w:lang w:eastAsia="en-US"/>
              </w:rPr>
            </w:pPr>
            <w:r w:rsidRPr="00553A39">
              <w:rPr>
                <w:rFonts w:ascii="Times New Roman" w:eastAsia="Times New Roman" w:hAnsi="Times New Roman" w:cs="Times New Roman"/>
                <w:b/>
                <w:lang w:eastAsia="en-US"/>
              </w:rPr>
              <w:t xml:space="preserve">_______________С.В. </w:t>
            </w:r>
            <w:proofErr w:type="spellStart"/>
            <w:r w:rsidRPr="00553A39">
              <w:rPr>
                <w:rFonts w:ascii="Times New Roman" w:eastAsia="Times New Roman" w:hAnsi="Times New Roman" w:cs="Times New Roman"/>
                <w:b/>
                <w:lang w:eastAsia="en-US"/>
              </w:rPr>
              <w:t>Личман</w:t>
            </w:r>
            <w:proofErr w:type="spellEnd"/>
          </w:p>
          <w:p w:rsidR="00271396" w:rsidRPr="00553A39" w:rsidRDefault="00271396" w:rsidP="00377159">
            <w:pPr>
              <w:rPr>
                <w:rFonts w:ascii="Times New Roman" w:eastAsia="Times New Roman" w:hAnsi="Times New Roman" w:cs="Times New Roman"/>
                <w:b/>
                <w:lang w:eastAsia="en-US"/>
              </w:rPr>
            </w:pPr>
            <w:r w:rsidRPr="00553A39">
              <w:rPr>
                <w:rFonts w:ascii="Times New Roman" w:eastAsia="Times New Roman" w:hAnsi="Times New Roman" w:cs="Times New Roman"/>
                <w:b/>
                <w:lang w:eastAsia="en-US"/>
              </w:rPr>
              <w:t>«___» ___________ 20___ г.</w:t>
            </w:r>
          </w:p>
        </w:tc>
      </w:tr>
    </w:tbl>
    <w:p w:rsidR="00271396" w:rsidRPr="00553A39" w:rsidRDefault="00271396" w:rsidP="00271396">
      <w:pPr>
        <w:ind w:firstLine="540"/>
        <w:jc w:val="center"/>
        <w:rPr>
          <w:rFonts w:ascii="Times New Roman" w:hAnsi="Times New Roman" w:cs="Times New Roman"/>
          <w:b/>
        </w:rPr>
      </w:pPr>
    </w:p>
    <w:p w:rsidR="00271396" w:rsidRPr="00553A39" w:rsidRDefault="00271396" w:rsidP="00271396">
      <w:pPr>
        <w:ind w:firstLine="540"/>
        <w:jc w:val="center"/>
        <w:rPr>
          <w:rFonts w:ascii="Times New Roman" w:hAnsi="Times New Roman" w:cs="Times New Roman"/>
          <w:b/>
        </w:rPr>
      </w:pPr>
    </w:p>
    <w:p w:rsidR="00271396" w:rsidRPr="00553A39" w:rsidRDefault="00271396" w:rsidP="00271396">
      <w:pPr>
        <w:ind w:firstLine="540"/>
        <w:jc w:val="center"/>
        <w:rPr>
          <w:rFonts w:ascii="Times New Roman" w:hAnsi="Times New Roman" w:cs="Times New Roman"/>
          <w:b/>
        </w:rPr>
      </w:pPr>
    </w:p>
    <w:p w:rsidR="00271396" w:rsidRPr="00553A39" w:rsidRDefault="00271396" w:rsidP="00271396">
      <w:pPr>
        <w:shd w:val="clear" w:color="auto" w:fill="FFFFFF"/>
        <w:spacing w:after="60" w:line="360" w:lineRule="auto"/>
        <w:ind w:right="340"/>
        <w:jc w:val="center"/>
        <w:rPr>
          <w:rFonts w:ascii="Times New Roman" w:hAnsi="Times New Roman" w:cs="Times New Roman"/>
          <w:b/>
        </w:rPr>
      </w:pPr>
    </w:p>
    <w:p w:rsidR="00271396" w:rsidRPr="00553A39" w:rsidRDefault="00271396" w:rsidP="00271396">
      <w:pPr>
        <w:shd w:val="clear" w:color="auto" w:fill="FFFFFF"/>
        <w:spacing w:after="60" w:line="360" w:lineRule="auto"/>
        <w:ind w:right="340"/>
        <w:jc w:val="center"/>
        <w:rPr>
          <w:rFonts w:ascii="Times New Roman" w:hAnsi="Times New Roman" w:cs="Times New Roman"/>
          <w:b/>
        </w:rPr>
      </w:pPr>
    </w:p>
    <w:p w:rsidR="00271396" w:rsidRPr="00553A39" w:rsidRDefault="00271396" w:rsidP="00271396">
      <w:pPr>
        <w:shd w:val="clear" w:color="auto" w:fill="FFFFFF"/>
        <w:spacing w:after="60" w:line="360" w:lineRule="auto"/>
        <w:ind w:right="340"/>
        <w:jc w:val="center"/>
        <w:rPr>
          <w:rFonts w:ascii="Times New Roman" w:hAnsi="Times New Roman" w:cs="Times New Roman"/>
          <w:b/>
        </w:rPr>
      </w:pPr>
    </w:p>
    <w:p w:rsidR="00271396" w:rsidRPr="00553A39" w:rsidRDefault="00271396" w:rsidP="00271396">
      <w:pPr>
        <w:shd w:val="clear" w:color="auto" w:fill="FFFFFF"/>
        <w:tabs>
          <w:tab w:val="left" w:pos="9214"/>
        </w:tabs>
        <w:spacing w:after="60" w:line="360" w:lineRule="auto"/>
        <w:ind w:right="70"/>
        <w:jc w:val="center"/>
        <w:rPr>
          <w:rFonts w:ascii="Times New Roman" w:hAnsi="Times New Roman" w:cs="Times New Roman"/>
          <w:b/>
        </w:rPr>
      </w:pPr>
    </w:p>
    <w:p w:rsidR="00271396" w:rsidRPr="00553A39" w:rsidRDefault="00271396" w:rsidP="00271396">
      <w:pPr>
        <w:tabs>
          <w:tab w:val="left" w:pos="9214"/>
        </w:tabs>
        <w:spacing w:line="360" w:lineRule="auto"/>
        <w:ind w:right="70"/>
        <w:jc w:val="center"/>
        <w:rPr>
          <w:rFonts w:ascii="Times New Roman" w:eastAsia="Times New Roman" w:hAnsi="Times New Roman" w:cs="Times New Roman"/>
          <w:b/>
          <w:bCs/>
          <w:sz w:val="28"/>
          <w:szCs w:val="28"/>
        </w:rPr>
      </w:pPr>
      <w:r w:rsidRPr="00553A39">
        <w:rPr>
          <w:rFonts w:ascii="Times New Roman" w:eastAsia="Times New Roman" w:hAnsi="Times New Roman" w:cs="Times New Roman"/>
          <w:b/>
          <w:bCs/>
          <w:sz w:val="28"/>
          <w:szCs w:val="28"/>
        </w:rPr>
        <w:t>ПОЛОЖЕНИЕ</w:t>
      </w:r>
    </w:p>
    <w:p w:rsidR="00271396" w:rsidRPr="00553A39" w:rsidRDefault="00271396" w:rsidP="00271396">
      <w:pPr>
        <w:tabs>
          <w:tab w:val="left" w:pos="9214"/>
        </w:tabs>
        <w:spacing w:line="360" w:lineRule="auto"/>
        <w:ind w:right="70"/>
        <w:jc w:val="center"/>
        <w:rPr>
          <w:rFonts w:ascii="Times New Roman" w:hAnsi="Times New Roman" w:cs="Times New Roman"/>
          <w:b/>
          <w:sz w:val="28"/>
          <w:szCs w:val="28"/>
        </w:rPr>
      </w:pPr>
      <w:r w:rsidRPr="00553A39">
        <w:rPr>
          <w:rFonts w:ascii="Times New Roman" w:eastAsia="Times New Roman" w:hAnsi="Times New Roman" w:cs="Times New Roman"/>
          <w:b/>
          <w:bCs/>
          <w:sz w:val="28"/>
          <w:szCs w:val="28"/>
        </w:rPr>
        <w:t xml:space="preserve">О СИСТЕМЕ УПРАВЛЕНИЯ ОХРАНОЙ ТРУДА </w:t>
      </w: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Pr="00553A39" w:rsidRDefault="00271396" w:rsidP="00271396">
      <w:pPr>
        <w:ind w:right="339"/>
        <w:jc w:val="center"/>
        <w:rPr>
          <w:rFonts w:ascii="Times New Roman" w:hAnsi="Times New Roman" w:cs="Times New Roman"/>
          <w:b/>
        </w:rPr>
      </w:pPr>
    </w:p>
    <w:p w:rsidR="00271396" w:rsidRDefault="00271396" w:rsidP="00271396">
      <w:pPr>
        <w:ind w:right="339"/>
        <w:rPr>
          <w:rFonts w:ascii="Times New Roman" w:hAnsi="Times New Roman" w:cs="Times New Roman"/>
          <w:b/>
        </w:rPr>
      </w:pPr>
    </w:p>
    <w:p w:rsidR="00271396" w:rsidRDefault="00271396" w:rsidP="00271396">
      <w:pPr>
        <w:ind w:right="339"/>
        <w:rPr>
          <w:rFonts w:ascii="Times New Roman" w:hAnsi="Times New Roman" w:cs="Times New Roman"/>
          <w:b/>
        </w:rPr>
      </w:pPr>
    </w:p>
    <w:p w:rsidR="00271396" w:rsidRPr="00553A39" w:rsidRDefault="00271396" w:rsidP="00271396">
      <w:pPr>
        <w:keepNext/>
        <w:keepLines/>
        <w:spacing w:line="367" w:lineRule="exact"/>
        <w:ind w:left="20"/>
        <w:jc w:val="center"/>
        <w:outlineLvl w:val="0"/>
        <w:rPr>
          <w:rFonts w:ascii="Times New Roman" w:eastAsia="Times New Roman" w:hAnsi="Times New Roman" w:cs="Times New Roman"/>
          <w:b/>
          <w:bCs/>
          <w:sz w:val="30"/>
          <w:szCs w:val="30"/>
        </w:rPr>
      </w:pPr>
      <w:r w:rsidRPr="00553A39">
        <w:rPr>
          <w:rFonts w:ascii="Times New Roman" w:hAnsi="Times New Roman" w:cs="Times New Roman"/>
          <w:b/>
        </w:rPr>
        <w:t>г. Ярославль</w:t>
      </w:r>
    </w:p>
    <w:p w:rsidR="00271396" w:rsidRDefault="00271396">
      <w:pPr>
        <w:widowControl/>
        <w:spacing w:after="160" w:line="259" w:lineRule="auto"/>
        <w:rPr>
          <w:rFonts w:ascii="Times New Roman" w:eastAsia="Times New Roman" w:hAnsi="Times New Roman" w:cs="Times New Roman"/>
          <w:b/>
          <w:bCs/>
        </w:rPr>
      </w:pPr>
    </w:p>
    <w:p w:rsidR="00271396" w:rsidRPr="00D1585C" w:rsidRDefault="00271396" w:rsidP="00271396">
      <w:pPr>
        <w:tabs>
          <w:tab w:val="left" w:pos="9214"/>
        </w:tabs>
        <w:jc w:val="center"/>
        <w:rPr>
          <w:rFonts w:ascii="Times New Roman" w:eastAsia="Times New Roman" w:hAnsi="Times New Roman" w:cs="Times New Roman"/>
          <w:b/>
          <w:bCs/>
        </w:rPr>
      </w:pPr>
      <w:r w:rsidRPr="00D1585C">
        <w:rPr>
          <w:rFonts w:ascii="Times New Roman" w:eastAsia="Times New Roman" w:hAnsi="Times New Roman" w:cs="Times New Roman"/>
          <w:b/>
          <w:bCs/>
        </w:rPr>
        <w:lastRenderedPageBreak/>
        <w:t>ПОЛОЖЕНИЕ</w:t>
      </w:r>
    </w:p>
    <w:p w:rsidR="00271396" w:rsidRPr="00D1585C" w:rsidRDefault="00271396" w:rsidP="00271396">
      <w:pPr>
        <w:tabs>
          <w:tab w:val="left" w:pos="9214"/>
        </w:tabs>
        <w:jc w:val="center"/>
        <w:rPr>
          <w:rFonts w:ascii="Times New Roman" w:hAnsi="Times New Roman" w:cs="Times New Roman"/>
          <w:b/>
        </w:rPr>
      </w:pPr>
      <w:r w:rsidRPr="00D1585C">
        <w:rPr>
          <w:rFonts w:ascii="Times New Roman" w:eastAsia="Times New Roman" w:hAnsi="Times New Roman" w:cs="Times New Roman"/>
          <w:b/>
          <w:bCs/>
        </w:rPr>
        <w:t xml:space="preserve">О СИСТЕМЕ УПРАВЛЕНИЯ ОХРАНОЙ ТРУДА </w:t>
      </w:r>
    </w:p>
    <w:p w:rsidR="00271396" w:rsidRPr="00D1585C" w:rsidRDefault="00271396" w:rsidP="00271396">
      <w:pPr>
        <w:pStyle w:val="4"/>
        <w:shd w:val="clear" w:color="auto" w:fill="auto"/>
        <w:spacing w:after="0" w:line="240" w:lineRule="auto"/>
        <w:ind w:firstLine="737"/>
        <w:rPr>
          <w:sz w:val="24"/>
          <w:szCs w:val="24"/>
        </w:rPr>
      </w:pPr>
    </w:p>
    <w:p w:rsidR="00271396" w:rsidRPr="00D1585C" w:rsidRDefault="00271396" w:rsidP="00271396">
      <w:pPr>
        <w:pStyle w:val="4"/>
        <w:shd w:val="clear" w:color="auto" w:fill="auto"/>
        <w:spacing w:after="0" w:line="240" w:lineRule="auto"/>
        <w:ind w:firstLine="737"/>
        <w:rPr>
          <w:sz w:val="24"/>
          <w:szCs w:val="24"/>
        </w:rPr>
      </w:pP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Система управления охраной труда – комплекс взаимосвязанных и взаимодействующих между собой элементов, устанавливающих политику и цели в области охраны труда и процедуры по достижению этих целей.</w:t>
      </w:r>
    </w:p>
    <w:p w:rsidR="00271396" w:rsidRPr="00D1585C" w:rsidRDefault="00271396" w:rsidP="00271396">
      <w:pPr>
        <w:pStyle w:val="4"/>
        <w:shd w:val="clear" w:color="auto" w:fill="auto"/>
        <w:tabs>
          <w:tab w:val="right" w:pos="9568"/>
        </w:tabs>
        <w:spacing w:after="0" w:line="240" w:lineRule="auto"/>
        <w:ind w:firstLine="737"/>
        <w:rPr>
          <w:sz w:val="24"/>
          <w:szCs w:val="24"/>
        </w:rPr>
      </w:pPr>
      <w:r w:rsidRPr="00D1585C">
        <w:rPr>
          <w:sz w:val="24"/>
          <w:szCs w:val="24"/>
        </w:rPr>
        <w:t>Настоящее Положение о системе управления охраной труда (далее – Положение) устанавливает требования к системе управления охраной труда (далее – СУОТ) в МУ «КЦСОН Заволжского района г. Ярославля» (далее – учреждение).</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Данное Положение разработано в соответствии с требованиями Трудового кодекса РФ и приказ</w:t>
      </w:r>
      <w:r w:rsidR="00D1585C" w:rsidRPr="00D1585C">
        <w:rPr>
          <w:sz w:val="24"/>
          <w:szCs w:val="24"/>
        </w:rPr>
        <w:t>а</w:t>
      </w:r>
      <w:r w:rsidRPr="00D1585C">
        <w:rPr>
          <w:sz w:val="24"/>
          <w:szCs w:val="24"/>
        </w:rPr>
        <w:t xml:space="preserve"> Министерства труда и социальной защиты РФ от 19 августа 2016 г. № 438н «Об утверждении Типового положения о системе управления охраной труда».</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Положение является руководством по созданию и совершенствованию СУОТ в учреждении, а также интеграции элементов этой системы в качестве составной части общей политики и управленческих мероприятий.</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Действие положения распространяется на все структурные подразделения учреждения.</w:t>
      </w:r>
    </w:p>
    <w:p w:rsidR="00271396" w:rsidRPr="00D1585C" w:rsidRDefault="00271396" w:rsidP="00271396">
      <w:pPr>
        <w:pStyle w:val="4"/>
        <w:shd w:val="clear" w:color="auto" w:fill="auto"/>
        <w:spacing w:after="0" w:line="240" w:lineRule="auto"/>
        <w:ind w:firstLine="737"/>
        <w:rPr>
          <w:sz w:val="24"/>
          <w:szCs w:val="24"/>
        </w:rPr>
      </w:pPr>
    </w:p>
    <w:p w:rsidR="00271396" w:rsidRPr="00D1585C" w:rsidRDefault="00271396" w:rsidP="00271396">
      <w:pPr>
        <w:pStyle w:val="10"/>
        <w:keepNext/>
        <w:keepLines/>
        <w:shd w:val="clear" w:color="auto" w:fill="auto"/>
        <w:tabs>
          <w:tab w:val="left" w:pos="577"/>
        </w:tabs>
        <w:spacing w:before="0" w:after="0" w:line="240" w:lineRule="auto"/>
        <w:jc w:val="center"/>
        <w:rPr>
          <w:sz w:val="24"/>
          <w:szCs w:val="24"/>
        </w:rPr>
      </w:pPr>
      <w:bookmarkStart w:id="1" w:name="bookmark0"/>
      <w:r w:rsidRPr="00D1585C">
        <w:rPr>
          <w:sz w:val="24"/>
          <w:szCs w:val="24"/>
        </w:rPr>
        <w:t>1. Общие положения</w:t>
      </w:r>
      <w:bookmarkEnd w:id="1"/>
    </w:p>
    <w:p w:rsidR="00271396" w:rsidRPr="00D1585C" w:rsidRDefault="00271396" w:rsidP="00271396">
      <w:pPr>
        <w:pStyle w:val="10"/>
        <w:keepNext/>
        <w:keepLines/>
        <w:shd w:val="clear" w:color="auto" w:fill="auto"/>
        <w:tabs>
          <w:tab w:val="left" w:pos="577"/>
        </w:tabs>
        <w:spacing w:before="0" w:after="0" w:line="240" w:lineRule="auto"/>
        <w:jc w:val="center"/>
        <w:rPr>
          <w:sz w:val="24"/>
          <w:szCs w:val="24"/>
        </w:rPr>
      </w:pPr>
    </w:p>
    <w:p w:rsidR="00271396" w:rsidRPr="00D1585C" w:rsidRDefault="00271396" w:rsidP="00271396">
      <w:pPr>
        <w:pStyle w:val="4"/>
        <w:shd w:val="clear" w:color="auto" w:fill="auto"/>
        <w:tabs>
          <w:tab w:val="left" w:pos="577"/>
        </w:tabs>
        <w:spacing w:after="0" w:line="240" w:lineRule="auto"/>
        <w:ind w:firstLine="737"/>
        <w:rPr>
          <w:sz w:val="24"/>
          <w:szCs w:val="24"/>
        </w:rPr>
      </w:pPr>
      <w:r w:rsidRPr="00D1585C">
        <w:rPr>
          <w:bCs/>
          <w:spacing w:val="10"/>
          <w:sz w:val="24"/>
          <w:szCs w:val="24"/>
        </w:rPr>
        <w:t xml:space="preserve">1.1. </w:t>
      </w:r>
      <w:r w:rsidRPr="00D1585C">
        <w:rPr>
          <w:sz w:val="24"/>
          <w:szCs w:val="24"/>
        </w:rPr>
        <w:t>СУОТ является составной частью общей системы управления деятельностью учреждения. Функционирование СУОТ осуществляется посредством соблюдения государственных нормативных требований охраны труда с учетом принятых на себя обязательств, специфики деятельности учреждения, наилучшей практики и достижений современной науки.</w:t>
      </w:r>
    </w:p>
    <w:p w:rsidR="00271396" w:rsidRPr="00D1585C" w:rsidRDefault="00271396" w:rsidP="00271396">
      <w:pPr>
        <w:pStyle w:val="4"/>
        <w:shd w:val="clear" w:color="auto" w:fill="auto"/>
        <w:tabs>
          <w:tab w:val="left" w:pos="577"/>
        </w:tabs>
        <w:spacing w:after="0" w:line="240" w:lineRule="auto"/>
        <w:ind w:firstLine="737"/>
        <w:rPr>
          <w:sz w:val="24"/>
          <w:szCs w:val="24"/>
        </w:rPr>
      </w:pPr>
    </w:p>
    <w:p w:rsidR="00271396" w:rsidRPr="00D1585C" w:rsidRDefault="00271396" w:rsidP="00271396">
      <w:pPr>
        <w:pStyle w:val="10"/>
        <w:keepNext/>
        <w:keepLines/>
        <w:shd w:val="clear" w:color="auto" w:fill="auto"/>
        <w:tabs>
          <w:tab w:val="left" w:pos="577"/>
        </w:tabs>
        <w:spacing w:before="0" w:after="0" w:line="240" w:lineRule="auto"/>
        <w:jc w:val="center"/>
        <w:rPr>
          <w:sz w:val="24"/>
          <w:szCs w:val="24"/>
        </w:rPr>
      </w:pPr>
      <w:bookmarkStart w:id="2" w:name="bookmark1"/>
      <w:r w:rsidRPr="00D1585C">
        <w:rPr>
          <w:sz w:val="24"/>
          <w:szCs w:val="24"/>
        </w:rPr>
        <w:t>2. Политика в области охраны труда</w:t>
      </w:r>
      <w:bookmarkEnd w:id="2"/>
    </w:p>
    <w:p w:rsidR="00271396" w:rsidRPr="00D1585C" w:rsidRDefault="00271396" w:rsidP="00271396">
      <w:pPr>
        <w:pStyle w:val="10"/>
        <w:keepNext/>
        <w:keepLines/>
        <w:shd w:val="clear" w:color="auto" w:fill="auto"/>
        <w:tabs>
          <w:tab w:val="left" w:pos="577"/>
        </w:tabs>
        <w:spacing w:before="0" w:after="0" w:line="240" w:lineRule="auto"/>
        <w:rPr>
          <w:sz w:val="24"/>
          <w:szCs w:val="24"/>
        </w:rPr>
      </w:pPr>
    </w:p>
    <w:p w:rsidR="00271396" w:rsidRPr="00D1585C" w:rsidRDefault="00271396" w:rsidP="00271396">
      <w:pPr>
        <w:pStyle w:val="4"/>
        <w:shd w:val="clear" w:color="auto" w:fill="auto"/>
        <w:tabs>
          <w:tab w:val="left" w:pos="577"/>
        </w:tabs>
        <w:spacing w:after="0" w:line="240" w:lineRule="auto"/>
        <w:ind w:firstLine="737"/>
        <w:rPr>
          <w:sz w:val="24"/>
          <w:szCs w:val="24"/>
        </w:rPr>
      </w:pPr>
      <w:r w:rsidRPr="00D1585C">
        <w:rPr>
          <w:sz w:val="24"/>
          <w:szCs w:val="24"/>
        </w:rPr>
        <w:t>2.1. Руководством учреждения принята Политика в области охраны труда (далее - Политика), которая является публичной документированной декларацией работодателя о намерении и гарантированном выполнении им обязанностей по соблюдению государственных нормативных требований охраны труда и добровольно принятых на себя обязательств (Приложение № 1 к настоящему Положению).</w:t>
      </w:r>
    </w:p>
    <w:p w:rsidR="00271396" w:rsidRPr="00D1585C" w:rsidRDefault="00271396" w:rsidP="00271396">
      <w:pPr>
        <w:pStyle w:val="4"/>
        <w:shd w:val="clear" w:color="auto" w:fill="auto"/>
        <w:tabs>
          <w:tab w:val="left" w:pos="577"/>
        </w:tabs>
        <w:spacing w:after="0" w:line="240" w:lineRule="auto"/>
        <w:ind w:firstLine="737"/>
        <w:rPr>
          <w:sz w:val="24"/>
          <w:szCs w:val="24"/>
        </w:rPr>
      </w:pPr>
      <w:r w:rsidRPr="00D1585C">
        <w:rPr>
          <w:sz w:val="24"/>
          <w:szCs w:val="24"/>
        </w:rPr>
        <w:t>2.2. Политика по охране труда обеспечивает:</w:t>
      </w:r>
    </w:p>
    <w:p w:rsidR="00271396" w:rsidRPr="00D1585C" w:rsidRDefault="00271396" w:rsidP="00271396">
      <w:pPr>
        <w:pStyle w:val="4"/>
        <w:shd w:val="clear" w:color="auto" w:fill="auto"/>
        <w:tabs>
          <w:tab w:val="left" w:pos="1100"/>
        </w:tabs>
        <w:spacing w:after="0" w:line="240" w:lineRule="auto"/>
        <w:ind w:firstLine="737"/>
        <w:rPr>
          <w:sz w:val="24"/>
          <w:szCs w:val="24"/>
        </w:rPr>
      </w:pPr>
      <w:r w:rsidRPr="00D1585C">
        <w:rPr>
          <w:sz w:val="24"/>
          <w:szCs w:val="24"/>
        </w:rPr>
        <w:t>а) приоритет сохранения жизни и здоровья работников в процессе их трудовой деятельности;</w:t>
      </w:r>
    </w:p>
    <w:p w:rsidR="00271396" w:rsidRPr="00D1585C" w:rsidRDefault="00271396" w:rsidP="00271396">
      <w:pPr>
        <w:pStyle w:val="4"/>
        <w:shd w:val="clear" w:color="auto" w:fill="auto"/>
        <w:tabs>
          <w:tab w:val="left" w:pos="1100"/>
        </w:tabs>
        <w:spacing w:after="0" w:line="240" w:lineRule="auto"/>
        <w:ind w:firstLine="737"/>
        <w:rPr>
          <w:sz w:val="24"/>
          <w:szCs w:val="24"/>
        </w:rPr>
      </w:pPr>
      <w:r w:rsidRPr="00D1585C">
        <w:rPr>
          <w:sz w:val="24"/>
          <w:szCs w:val="24"/>
        </w:rPr>
        <w:t>б) соответствие условий груда на рабочих местах требованиям охраны труда;</w:t>
      </w:r>
    </w:p>
    <w:p w:rsidR="00271396" w:rsidRPr="00D1585C" w:rsidRDefault="00271396" w:rsidP="00271396">
      <w:pPr>
        <w:pStyle w:val="4"/>
        <w:shd w:val="clear" w:color="auto" w:fill="auto"/>
        <w:tabs>
          <w:tab w:val="left" w:pos="1100"/>
        </w:tabs>
        <w:spacing w:after="0" w:line="240" w:lineRule="auto"/>
        <w:ind w:firstLine="737"/>
        <w:rPr>
          <w:sz w:val="24"/>
          <w:szCs w:val="24"/>
        </w:rPr>
      </w:pPr>
      <w:r w:rsidRPr="00D1585C">
        <w:rPr>
          <w:sz w:val="24"/>
          <w:szCs w:val="24"/>
        </w:rPr>
        <w:t>в) выполнение последовательных и непрерывных мер (мероприятий) по предупреждению происшествий и случаев ухудшения состояния здоровья работников, производственного травматизма и профессиональных заболеваний, в том числе посредством управления профессиональными рисками;</w:t>
      </w:r>
    </w:p>
    <w:p w:rsidR="00271396" w:rsidRPr="00D1585C" w:rsidRDefault="00271396" w:rsidP="00271396">
      <w:pPr>
        <w:pStyle w:val="4"/>
        <w:shd w:val="clear" w:color="auto" w:fill="auto"/>
        <w:tabs>
          <w:tab w:val="left" w:pos="1045"/>
        </w:tabs>
        <w:spacing w:after="0" w:line="240" w:lineRule="auto"/>
        <w:ind w:firstLine="737"/>
        <w:rPr>
          <w:sz w:val="24"/>
          <w:szCs w:val="24"/>
        </w:rPr>
      </w:pPr>
      <w:r w:rsidRPr="00D1585C">
        <w:rPr>
          <w:sz w:val="24"/>
          <w:szCs w:val="24"/>
        </w:rPr>
        <w:t>г) учет индивидуальных особенностей работников, в том числе посредством проектирования рабочих мест, выбора оборудования, инструментов, материалов, средств индивидуальной и коллективной защиты, построения производственных и технологических процессов;</w:t>
      </w:r>
    </w:p>
    <w:p w:rsidR="00271396" w:rsidRPr="00D1585C" w:rsidRDefault="00271396" w:rsidP="00271396">
      <w:pPr>
        <w:pStyle w:val="4"/>
        <w:shd w:val="clear" w:color="auto" w:fill="auto"/>
        <w:tabs>
          <w:tab w:val="left" w:pos="1045"/>
        </w:tabs>
        <w:spacing w:after="0" w:line="240" w:lineRule="auto"/>
        <w:ind w:firstLine="737"/>
        <w:rPr>
          <w:sz w:val="24"/>
          <w:szCs w:val="24"/>
        </w:rPr>
      </w:pPr>
      <w:r w:rsidRPr="00D1585C">
        <w:rPr>
          <w:sz w:val="24"/>
          <w:szCs w:val="24"/>
        </w:rPr>
        <w:t>д) непрерывное совершенствование и повышение эффективности СУОТ;</w:t>
      </w:r>
    </w:p>
    <w:p w:rsidR="00271396" w:rsidRPr="00D1585C" w:rsidRDefault="00271396" w:rsidP="00271396">
      <w:pPr>
        <w:pStyle w:val="4"/>
        <w:shd w:val="clear" w:color="auto" w:fill="auto"/>
        <w:tabs>
          <w:tab w:val="left" w:pos="1328"/>
        </w:tabs>
        <w:spacing w:after="0" w:line="240" w:lineRule="auto"/>
        <w:ind w:firstLine="737"/>
        <w:rPr>
          <w:sz w:val="24"/>
          <w:szCs w:val="24"/>
        </w:rPr>
      </w:pPr>
      <w:r w:rsidRPr="00D1585C">
        <w:rPr>
          <w:sz w:val="24"/>
          <w:szCs w:val="24"/>
        </w:rPr>
        <w:t>е) обязательное привлечение работников, уполномоченных ими представительных органов к участию в управлении охраной труда и обеспечении условий труда, соответствующих требованиям охраны труда, посредством необходимого ресурсного обеспечения и поощрения такого участия;</w:t>
      </w:r>
    </w:p>
    <w:p w:rsidR="00271396" w:rsidRPr="00D1585C" w:rsidRDefault="00271396" w:rsidP="00271396">
      <w:pPr>
        <w:pStyle w:val="4"/>
        <w:shd w:val="clear" w:color="auto" w:fill="auto"/>
        <w:tabs>
          <w:tab w:val="left" w:pos="1152"/>
        </w:tabs>
        <w:spacing w:after="0" w:line="240" w:lineRule="auto"/>
        <w:ind w:firstLine="737"/>
        <w:rPr>
          <w:sz w:val="24"/>
          <w:szCs w:val="24"/>
        </w:rPr>
      </w:pPr>
      <w:r w:rsidRPr="00D1585C">
        <w:rPr>
          <w:sz w:val="24"/>
          <w:szCs w:val="24"/>
        </w:rPr>
        <w:t xml:space="preserve">ж) личную заинтересованность в обеспечении, насколько это возможно, безопасных </w:t>
      </w:r>
      <w:r w:rsidRPr="00D1585C">
        <w:rPr>
          <w:sz w:val="24"/>
          <w:szCs w:val="24"/>
        </w:rPr>
        <w:lastRenderedPageBreak/>
        <w:t>условий труда;</w:t>
      </w:r>
    </w:p>
    <w:p w:rsidR="00271396" w:rsidRPr="00D1585C" w:rsidRDefault="00271396" w:rsidP="00271396">
      <w:pPr>
        <w:pStyle w:val="4"/>
        <w:shd w:val="clear" w:color="auto" w:fill="auto"/>
        <w:tabs>
          <w:tab w:val="left" w:pos="1152"/>
        </w:tabs>
        <w:spacing w:after="0" w:line="240" w:lineRule="auto"/>
        <w:ind w:firstLine="737"/>
        <w:rPr>
          <w:sz w:val="24"/>
          <w:szCs w:val="24"/>
        </w:rPr>
      </w:pPr>
      <w:r w:rsidRPr="00D1585C">
        <w:rPr>
          <w:sz w:val="24"/>
          <w:szCs w:val="24"/>
        </w:rPr>
        <w:t>з) выполнение иных обязанностей в области охраны труда исходя из специфики деятельности учреждения.</w:t>
      </w:r>
    </w:p>
    <w:p w:rsidR="00271396" w:rsidRPr="00D1585C" w:rsidRDefault="00271396" w:rsidP="00271396">
      <w:pPr>
        <w:pStyle w:val="4"/>
        <w:shd w:val="clear" w:color="auto" w:fill="auto"/>
        <w:tabs>
          <w:tab w:val="left" w:pos="537"/>
        </w:tabs>
        <w:spacing w:after="0" w:line="240" w:lineRule="auto"/>
        <w:ind w:firstLine="737"/>
        <w:rPr>
          <w:sz w:val="24"/>
          <w:szCs w:val="24"/>
        </w:rPr>
      </w:pPr>
      <w:r w:rsidRPr="00D1585C">
        <w:rPr>
          <w:sz w:val="24"/>
          <w:szCs w:val="24"/>
        </w:rPr>
        <w:t>2.3. При определении Политики проводится предварительный анализ состояния охраны труда совместно с работниками или уполномоченными ими представительными органами и обсуждение Политики с заинтересованными лицами в коллективе.</w:t>
      </w:r>
    </w:p>
    <w:p w:rsidR="00271396" w:rsidRPr="00D1585C" w:rsidRDefault="00271396" w:rsidP="00271396">
      <w:pPr>
        <w:pStyle w:val="4"/>
        <w:shd w:val="clear" w:color="auto" w:fill="auto"/>
        <w:tabs>
          <w:tab w:val="left" w:pos="537"/>
        </w:tabs>
        <w:spacing w:after="0" w:line="240" w:lineRule="auto"/>
        <w:ind w:firstLine="737"/>
        <w:rPr>
          <w:sz w:val="24"/>
          <w:szCs w:val="24"/>
        </w:rPr>
      </w:pPr>
      <w:r w:rsidRPr="00D1585C">
        <w:rPr>
          <w:sz w:val="24"/>
          <w:szCs w:val="24"/>
        </w:rPr>
        <w:t>2.4. Политика по охране труда должна быть доступна всем работникам, работающим у работодателя, а также иным лицам, находящимся на территории, в зданиях учреждения.</w:t>
      </w:r>
    </w:p>
    <w:p w:rsidR="00271396" w:rsidRPr="00D1585C" w:rsidRDefault="00271396" w:rsidP="00271396">
      <w:pPr>
        <w:pStyle w:val="4"/>
        <w:shd w:val="clear" w:color="auto" w:fill="auto"/>
        <w:tabs>
          <w:tab w:val="left" w:pos="537"/>
        </w:tabs>
        <w:spacing w:after="0" w:line="240" w:lineRule="auto"/>
        <w:ind w:firstLine="737"/>
        <w:rPr>
          <w:sz w:val="24"/>
          <w:szCs w:val="24"/>
        </w:rPr>
      </w:pPr>
    </w:p>
    <w:p w:rsidR="00271396" w:rsidRPr="00D1585C" w:rsidRDefault="00271396" w:rsidP="00271396">
      <w:pPr>
        <w:pStyle w:val="20"/>
        <w:shd w:val="clear" w:color="auto" w:fill="auto"/>
        <w:tabs>
          <w:tab w:val="left" w:pos="537"/>
        </w:tabs>
        <w:spacing w:before="0" w:after="0" w:line="240" w:lineRule="auto"/>
        <w:jc w:val="center"/>
        <w:rPr>
          <w:sz w:val="24"/>
          <w:szCs w:val="24"/>
        </w:rPr>
      </w:pPr>
      <w:bookmarkStart w:id="3" w:name="bookmark2"/>
      <w:r w:rsidRPr="00D1585C">
        <w:rPr>
          <w:sz w:val="24"/>
          <w:szCs w:val="24"/>
        </w:rPr>
        <w:t>3. Цели в области охраны труда</w:t>
      </w:r>
      <w:bookmarkEnd w:id="3"/>
    </w:p>
    <w:p w:rsidR="00271396" w:rsidRPr="00D1585C" w:rsidRDefault="00271396" w:rsidP="00271396">
      <w:pPr>
        <w:pStyle w:val="20"/>
        <w:shd w:val="clear" w:color="auto" w:fill="auto"/>
        <w:tabs>
          <w:tab w:val="left" w:pos="537"/>
        </w:tabs>
        <w:spacing w:before="0" w:after="0" w:line="240" w:lineRule="auto"/>
        <w:ind w:firstLine="737"/>
        <w:rPr>
          <w:sz w:val="24"/>
          <w:szCs w:val="24"/>
        </w:rPr>
      </w:pPr>
    </w:p>
    <w:p w:rsidR="00271396" w:rsidRPr="00D1585C" w:rsidRDefault="00271396" w:rsidP="00271396">
      <w:pPr>
        <w:pStyle w:val="4"/>
        <w:shd w:val="clear" w:color="auto" w:fill="auto"/>
        <w:tabs>
          <w:tab w:val="left" w:pos="537"/>
        </w:tabs>
        <w:spacing w:after="0" w:line="240" w:lineRule="auto"/>
        <w:ind w:firstLine="737"/>
        <w:rPr>
          <w:sz w:val="24"/>
          <w:szCs w:val="24"/>
        </w:rPr>
      </w:pPr>
      <w:r w:rsidRPr="00D1585C">
        <w:rPr>
          <w:sz w:val="24"/>
          <w:szCs w:val="24"/>
        </w:rPr>
        <w:t>3.1. Основной стратегической целью в области охраны труда является обеспечение безопасных условий труда и безопасности производства, предотвращение либо максимальное снижение возможных последствий для происшествий, связанных с рисками для здоровья работников, улучшение условий труда и культуры производства.</w:t>
      </w:r>
    </w:p>
    <w:p w:rsidR="00271396" w:rsidRPr="00D1585C" w:rsidRDefault="00271396" w:rsidP="00271396">
      <w:pPr>
        <w:pStyle w:val="4"/>
        <w:shd w:val="clear" w:color="auto" w:fill="auto"/>
        <w:tabs>
          <w:tab w:val="left" w:pos="537"/>
        </w:tabs>
        <w:spacing w:after="0" w:line="240" w:lineRule="auto"/>
        <w:ind w:firstLine="737"/>
        <w:rPr>
          <w:sz w:val="24"/>
          <w:szCs w:val="24"/>
        </w:rPr>
      </w:pPr>
      <w:r w:rsidRPr="00D1585C">
        <w:rPr>
          <w:sz w:val="24"/>
          <w:szCs w:val="24"/>
        </w:rPr>
        <w:t>3.2. На основе регулярного анализа состояния условий труда и мониторинга процедур, обеспечивающих функционирование СУОТ, устанавливаются локальные цели, направленные преимущественно на поддержание безопасных условий труда и снижение профессиональных рисков для работников учреждения.</w:t>
      </w:r>
    </w:p>
    <w:p w:rsidR="00271396" w:rsidRPr="00D1585C" w:rsidRDefault="00271396" w:rsidP="00271396">
      <w:pPr>
        <w:pStyle w:val="4"/>
        <w:shd w:val="clear" w:color="auto" w:fill="auto"/>
        <w:tabs>
          <w:tab w:val="left" w:pos="537"/>
        </w:tabs>
        <w:spacing w:after="0" w:line="240" w:lineRule="auto"/>
        <w:ind w:firstLine="737"/>
        <w:rPr>
          <w:sz w:val="24"/>
          <w:szCs w:val="24"/>
        </w:rPr>
      </w:pPr>
      <w:r w:rsidRPr="00D1585C">
        <w:rPr>
          <w:sz w:val="24"/>
          <w:szCs w:val="24"/>
        </w:rPr>
        <w:t>3.3. Количество целей определяется спецификой деятельности учреждения.</w:t>
      </w:r>
    </w:p>
    <w:p w:rsidR="00271396" w:rsidRPr="00D1585C" w:rsidRDefault="00271396" w:rsidP="00271396">
      <w:pPr>
        <w:pStyle w:val="4"/>
        <w:shd w:val="clear" w:color="auto" w:fill="auto"/>
        <w:tabs>
          <w:tab w:val="left" w:pos="537"/>
        </w:tabs>
        <w:spacing w:after="0" w:line="240" w:lineRule="auto"/>
        <w:ind w:firstLine="737"/>
        <w:rPr>
          <w:sz w:val="24"/>
          <w:szCs w:val="24"/>
        </w:rPr>
      </w:pPr>
      <w:r w:rsidRPr="00D1585C">
        <w:rPr>
          <w:sz w:val="24"/>
          <w:szCs w:val="24"/>
        </w:rPr>
        <w:t>3.4. Цели формулируются с учетом необходимости оценки их достижения, в том числе, по возможности, на основе измеримых показателей.</w:t>
      </w:r>
    </w:p>
    <w:p w:rsidR="00271396" w:rsidRPr="00D1585C" w:rsidRDefault="00271396" w:rsidP="00271396">
      <w:pPr>
        <w:pStyle w:val="4"/>
        <w:shd w:val="clear" w:color="auto" w:fill="auto"/>
        <w:tabs>
          <w:tab w:val="left" w:pos="537"/>
        </w:tabs>
        <w:spacing w:after="0" w:line="240" w:lineRule="auto"/>
        <w:ind w:firstLine="737"/>
        <w:rPr>
          <w:sz w:val="24"/>
          <w:szCs w:val="24"/>
        </w:rPr>
      </w:pPr>
      <w:r w:rsidRPr="00D1585C">
        <w:rPr>
          <w:sz w:val="24"/>
          <w:szCs w:val="24"/>
        </w:rPr>
        <w:t>3.5. Цели могут корректироваться по результатам специальной оценки условий труда (далее – СОУТ) и оперативного контроля функционирования СУОТ.</w:t>
      </w:r>
    </w:p>
    <w:p w:rsidR="00271396" w:rsidRPr="00D1585C" w:rsidRDefault="00271396" w:rsidP="00271396">
      <w:pPr>
        <w:pStyle w:val="4"/>
        <w:shd w:val="clear" w:color="auto" w:fill="auto"/>
        <w:tabs>
          <w:tab w:val="left" w:pos="537"/>
        </w:tabs>
        <w:spacing w:after="0" w:line="240" w:lineRule="auto"/>
        <w:ind w:firstLine="737"/>
        <w:rPr>
          <w:sz w:val="24"/>
          <w:szCs w:val="24"/>
        </w:rPr>
      </w:pPr>
      <w:r w:rsidRPr="00D1585C">
        <w:rPr>
          <w:sz w:val="24"/>
          <w:szCs w:val="24"/>
        </w:rPr>
        <w:t>3.6. Цели достигаются путем реализации процедур, предусмотренных разделом 5 настоящего Положения.</w:t>
      </w:r>
    </w:p>
    <w:p w:rsidR="00271396" w:rsidRPr="00D1585C" w:rsidRDefault="00271396" w:rsidP="00271396">
      <w:pPr>
        <w:pStyle w:val="4"/>
        <w:shd w:val="clear" w:color="auto" w:fill="auto"/>
        <w:tabs>
          <w:tab w:val="left" w:pos="537"/>
        </w:tabs>
        <w:spacing w:after="0" w:line="240" w:lineRule="auto"/>
        <w:ind w:firstLine="737"/>
        <w:rPr>
          <w:sz w:val="24"/>
          <w:szCs w:val="24"/>
        </w:rPr>
      </w:pPr>
    </w:p>
    <w:p w:rsidR="00271396" w:rsidRPr="00D1585C" w:rsidRDefault="00271396" w:rsidP="00271396">
      <w:pPr>
        <w:pStyle w:val="10"/>
        <w:keepNext/>
        <w:keepLines/>
        <w:shd w:val="clear" w:color="auto" w:fill="auto"/>
        <w:tabs>
          <w:tab w:val="left" w:pos="538"/>
        </w:tabs>
        <w:spacing w:before="0" w:after="0" w:line="240" w:lineRule="auto"/>
        <w:jc w:val="center"/>
        <w:rPr>
          <w:sz w:val="24"/>
          <w:szCs w:val="24"/>
        </w:rPr>
      </w:pPr>
      <w:bookmarkStart w:id="4" w:name="bookmark3"/>
      <w:r w:rsidRPr="00D1585C">
        <w:rPr>
          <w:sz w:val="24"/>
          <w:szCs w:val="24"/>
        </w:rPr>
        <w:t>4. Обеспечение функционирования СУОТ</w:t>
      </w:r>
      <w:bookmarkEnd w:id="4"/>
    </w:p>
    <w:p w:rsidR="00271396" w:rsidRPr="00D1585C" w:rsidRDefault="00271396" w:rsidP="00271396">
      <w:pPr>
        <w:pStyle w:val="10"/>
        <w:keepNext/>
        <w:keepLines/>
        <w:shd w:val="clear" w:color="auto" w:fill="auto"/>
        <w:tabs>
          <w:tab w:val="left" w:pos="538"/>
        </w:tabs>
        <w:spacing w:before="0" w:after="0" w:line="240" w:lineRule="auto"/>
        <w:rPr>
          <w:sz w:val="24"/>
          <w:szCs w:val="24"/>
        </w:rPr>
      </w:pPr>
    </w:p>
    <w:p w:rsidR="00271396" w:rsidRPr="00D1585C" w:rsidRDefault="00271396" w:rsidP="00271396">
      <w:pPr>
        <w:pStyle w:val="4"/>
        <w:shd w:val="clear" w:color="auto" w:fill="auto"/>
        <w:tabs>
          <w:tab w:val="left" w:pos="538"/>
        </w:tabs>
        <w:spacing w:after="0" w:line="240" w:lineRule="auto"/>
        <w:ind w:firstLine="737"/>
        <w:rPr>
          <w:sz w:val="24"/>
          <w:szCs w:val="24"/>
        </w:rPr>
      </w:pPr>
      <w:r w:rsidRPr="00D1585C">
        <w:rPr>
          <w:sz w:val="24"/>
          <w:szCs w:val="24"/>
        </w:rPr>
        <w:t>4.1. В учреждении принята двухуровневая структура управления и контроля в области охраны труда:</w:t>
      </w:r>
    </w:p>
    <w:p w:rsidR="00271396" w:rsidRPr="00D1585C" w:rsidRDefault="00271396" w:rsidP="00271396">
      <w:pPr>
        <w:pStyle w:val="4"/>
        <w:shd w:val="clear" w:color="auto" w:fill="auto"/>
        <w:tabs>
          <w:tab w:val="left" w:pos="1018"/>
        </w:tabs>
        <w:spacing w:after="0" w:line="240" w:lineRule="auto"/>
        <w:ind w:firstLine="737"/>
        <w:rPr>
          <w:sz w:val="24"/>
          <w:szCs w:val="24"/>
        </w:rPr>
      </w:pPr>
      <w:r w:rsidRPr="00D1585C">
        <w:rPr>
          <w:sz w:val="24"/>
          <w:szCs w:val="24"/>
        </w:rPr>
        <w:t>а) уровень структурного подразделения - первая ступень контроля;</w:t>
      </w:r>
    </w:p>
    <w:p w:rsidR="00271396" w:rsidRPr="00D1585C" w:rsidRDefault="00271396" w:rsidP="00271396">
      <w:pPr>
        <w:pStyle w:val="4"/>
        <w:shd w:val="clear" w:color="auto" w:fill="auto"/>
        <w:tabs>
          <w:tab w:val="left" w:pos="1018"/>
        </w:tabs>
        <w:spacing w:after="0" w:line="240" w:lineRule="auto"/>
        <w:ind w:firstLine="737"/>
        <w:rPr>
          <w:sz w:val="24"/>
          <w:szCs w:val="24"/>
        </w:rPr>
      </w:pPr>
      <w:r w:rsidRPr="00D1585C">
        <w:rPr>
          <w:sz w:val="24"/>
          <w:szCs w:val="24"/>
        </w:rPr>
        <w:t>б) уровень работодателя в целом - вторая ступень контроля.</w:t>
      </w:r>
    </w:p>
    <w:p w:rsidR="00271396" w:rsidRPr="00D1585C" w:rsidRDefault="00271396" w:rsidP="00271396">
      <w:pPr>
        <w:pStyle w:val="4"/>
        <w:shd w:val="clear" w:color="auto" w:fill="auto"/>
        <w:tabs>
          <w:tab w:val="left" w:pos="538"/>
        </w:tabs>
        <w:spacing w:after="0" w:line="240" w:lineRule="auto"/>
        <w:ind w:firstLine="737"/>
        <w:rPr>
          <w:sz w:val="24"/>
          <w:szCs w:val="24"/>
        </w:rPr>
      </w:pPr>
      <w:r w:rsidRPr="00D1585C">
        <w:rPr>
          <w:sz w:val="24"/>
          <w:szCs w:val="24"/>
        </w:rPr>
        <w:t xml:space="preserve">4.2. Распределение обязанностей в сфере охраны труда между должностными лицами приводится в пунктах 4.3 - 4.6 настоящего </w:t>
      </w:r>
      <w:r w:rsidR="00D1585C">
        <w:rPr>
          <w:sz w:val="24"/>
          <w:szCs w:val="24"/>
        </w:rPr>
        <w:t>П</w:t>
      </w:r>
      <w:r w:rsidRPr="00D1585C">
        <w:rPr>
          <w:sz w:val="24"/>
          <w:szCs w:val="24"/>
        </w:rPr>
        <w:t>оложения, а также в должностных инструкциях для соответствующих работников учреждения.</w:t>
      </w:r>
    </w:p>
    <w:p w:rsidR="00271396" w:rsidRPr="00D1585C" w:rsidRDefault="00271396" w:rsidP="00271396">
      <w:pPr>
        <w:pStyle w:val="4"/>
        <w:shd w:val="clear" w:color="auto" w:fill="auto"/>
        <w:tabs>
          <w:tab w:val="left" w:pos="538"/>
        </w:tabs>
        <w:spacing w:after="0" w:line="240" w:lineRule="auto"/>
        <w:ind w:firstLine="737"/>
        <w:rPr>
          <w:sz w:val="24"/>
          <w:szCs w:val="24"/>
        </w:rPr>
      </w:pPr>
      <w:r w:rsidRPr="00D1585C">
        <w:rPr>
          <w:sz w:val="24"/>
          <w:szCs w:val="24"/>
        </w:rPr>
        <w:t>4.3. Каждый работник учреждения:</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выполняет правила внутреннего трудового распорядка и функции, возложенные трудовым договором;</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соблюдает требования охраны труда в рамках выполнения своих трудовых функций, включая выполнение требований инструкций по охране труда, правил внутреннего трудовою распорядка, а также обеспечивает соблюдение производственной, технологической и трудовой дисциплины, выполнение указаний руководителя работ;</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проходит медицинские осмотры, психиатрические освидетельствования по направлению работодателя;</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проходит подготовку по охране труда, а также по вопросам оказания первой помощи пострадавшим в результате аварий и несчастных случаев на производстве;</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участвует в контроле за состоянием условий и охраны труда;</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содержит в чистоте свое рабочее место;</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перед началом рабочей смены (рабочего дня) проводит осмотр своего рабочего места;</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следит за исправностью оборудования и инструментов на своем рабочем месте;</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lastRenderedPageBreak/>
        <w:t xml:space="preserve">- проверяет в отношении своего рабочего места наличие и исправность предохранительных приспособлений, блокировочных и сигнализирующих устройств, средств индивидуальной защиты, состояние проходов, площадок, лестничных устройств, а также отсутствие их захламленности и </w:t>
      </w:r>
      <w:proofErr w:type="spellStart"/>
      <w:r w:rsidRPr="00D1585C">
        <w:rPr>
          <w:sz w:val="24"/>
          <w:szCs w:val="24"/>
        </w:rPr>
        <w:t>загроможденности</w:t>
      </w:r>
      <w:proofErr w:type="spellEnd"/>
      <w:r w:rsidRPr="00D1585C">
        <w:rPr>
          <w:sz w:val="24"/>
          <w:szCs w:val="24"/>
        </w:rPr>
        <w:t>;</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о выявленных при осмотре своего рабочего места недостатках докладывает своему непосредственному руководителю и действует по его указанию;</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правильно использует средства индивидуальной защиты и приспособления, обеспечивающие безопасность труда;</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извещает своего непосредственного или вышестоящего руководителя о любой ситуации, угрожающей жизни и здоровью людей, о каждом несчастном случае или об ухудшении состояния своего здоровья, в том числе о проявлении признаков острого профессионального заболевания (отравления), или иных лиц;</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при возникновении аварий действует в соответствии с ранее утвержденным работодателем порядком действий в случае их возникновения и принимает необходимые меры по ограничению развития возникшей аварии и ее ликвидации;</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принимает меры по оказанию первой помощи пострадавшим на производстве;</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несет ответственность за ненадлежащее выполнение возложенных на него обязанностей в сфере охраны труда и соблюдения производственной дисциплины.</w:t>
      </w:r>
    </w:p>
    <w:p w:rsidR="00271396" w:rsidRPr="00D1585C" w:rsidRDefault="00271396" w:rsidP="00271396">
      <w:pPr>
        <w:pStyle w:val="4"/>
        <w:shd w:val="clear" w:color="auto" w:fill="auto"/>
        <w:tabs>
          <w:tab w:val="left" w:pos="549"/>
          <w:tab w:val="right" w:pos="7170"/>
        </w:tabs>
        <w:spacing w:after="0" w:line="240" w:lineRule="auto"/>
        <w:ind w:firstLine="737"/>
        <w:rPr>
          <w:sz w:val="24"/>
          <w:szCs w:val="24"/>
        </w:rPr>
      </w:pPr>
      <w:r w:rsidRPr="00D1585C">
        <w:rPr>
          <w:sz w:val="24"/>
          <w:szCs w:val="24"/>
        </w:rPr>
        <w:t>4.4. Заведующий отделением, главный бухгалтер, заведующий хозяйством</w:t>
      </w:r>
      <w:r w:rsidR="009278FD" w:rsidRPr="00D1585C">
        <w:rPr>
          <w:sz w:val="24"/>
          <w:szCs w:val="24"/>
        </w:rPr>
        <w:t>:</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несет ответственность за невыполнение подчиненными сотрудников требований охраны труда;</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xml:space="preserve">- обеспечивает соответствие условий труда требованиям охраны труда, правильную эксплуатацию оборудования и инструментов, не допускает </w:t>
      </w:r>
      <w:proofErr w:type="spellStart"/>
      <w:r w:rsidRPr="00D1585C">
        <w:rPr>
          <w:sz w:val="24"/>
          <w:szCs w:val="24"/>
        </w:rPr>
        <w:t>загроможденности</w:t>
      </w:r>
      <w:proofErr w:type="spellEnd"/>
      <w:r w:rsidRPr="00D1585C">
        <w:rPr>
          <w:sz w:val="24"/>
          <w:szCs w:val="24"/>
        </w:rPr>
        <w:t xml:space="preserve"> и захламленности рабочих мест и проходов;</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проверяет состояние оборудования и инструментов на рабочих местах подчиненных сотрудников, принимает меры по устранению обнаруженных недостатков;</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контролирует правильное применение подчиненными сотрудниками выданной специальной одежды и других средств защиты;</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не допускает работника к выполнению работ при отсутствии и неправильном применении специальной одежды и других средств защиты:</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обеспечивает безопасность подчиненных сотрудников при эксплуатации оборудования, осуществлении технологических процессов, а также безопасность применяемых в производстве инструментов, материалов;</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проводит все виды инструктажей (первичный, повторный, внеплановый, целевой) для подчиненных работников;</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обеспечивает допуск к самостоятельной работе лиц, удовлетворяющих соответствующим квалификационным требованиям и не имеющих медицинских противопоказаний к указанной работе;</w:t>
      </w:r>
    </w:p>
    <w:p w:rsidR="00271396" w:rsidRPr="00D1585C" w:rsidRDefault="00271396" w:rsidP="00271396">
      <w:pPr>
        <w:pStyle w:val="4"/>
        <w:shd w:val="clear" w:color="auto" w:fill="auto"/>
        <w:tabs>
          <w:tab w:val="left" w:pos="233"/>
        </w:tabs>
        <w:spacing w:after="0" w:line="240" w:lineRule="auto"/>
        <w:ind w:firstLine="737"/>
        <w:rPr>
          <w:sz w:val="24"/>
          <w:szCs w:val="24"/>
        </w:rPr>
      </w:pPr>
      <w:r w:rsidRPr="00D1585C">
        <w:rPr>
          <w:sz w:val="24"/>
          <w:szCs w:val="24"/>
        </w:rPr>
        <w:t>- принимает меры по отстранению от работы работников, находящихся в состоянии алкогольного, наркотического и иного токсического опьянения, с соответствующим документальным оформлением указанного факта, сообщает об этом вышестоящему руководителю;</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регулярно проверяет состояние рабочих мест, исправность оборудования, инструмента приспособлений и технических средств безопасности, спецодежды, других средств индивидуа</w:t>
      </w:r>
      <w:r w:rsidR="00D1585C">
        <w:rPr>
          <w:sz w:val="24"/>
          <w:szCs w:val="24"/>
        </w:rPr>
        <w:t>льной защиты</w:t>
      </w:r>
      <w:r w:rsidRPr="00D1585C">
        <w:rPr>
          <w:sz w:val="24"/>
          <w:szCs w:val="24"/>
        </w:rPr>
        <w:t>;</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участвует в организации проведения специальной оценки условий труда;</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участвует в организации управ</w:t>
      </w:r>
      <w:r w:rsidR="00D1585C">
        <w:rPr>
          <w:sz w:val="24"/>
          <w:szCs w:val="24"/>
        </w:rPr>
        <w:t>ления профессиональными рисками;</w:t>
      </w:r>
    </w:p>
    <w:p w:rsidR="00271396" w:rsidRPr="00D1585C" w:rsidRDefault="00271396" w:rsidP="00271396">
      <w:pPr>
        <w:pStyle w:val="4"/>
        <w:shd w:val="clear" w:color="auto" w:fill="auto"/>
        <w:tabs>
          <w:tab w:val="left" w:pos="242"/>
        </w:tabs>
        <w:spacing w:after="0" w:line="240" w:lineRule="auto"/>
        <w:ind w:firstLine="737"/>
        <w:rPr>
          <w:sz w:val="24"/>
          <w:szCs w:val="24"/>
        </w:rPr>
      </w:pPr>
      <w:r w:rsidRPr="00D1585C">
        <w:rPr>
          <w:sz w:val="24"/>
          <w:szCs w:val="24"/>
        </w:rPr>
        <w:t>- участвует в организации и проведении контроля за состоянием условий и охраны труда подчиненных сотрудников;</w:t>
      </w:r>
    </w:p>
    <w:p w:rsidR="00271396" w:rsidRPr="00D1585C" w:rsidRDefault="00271396" w:rsidP="00271396">
      <w:pPr>
        <w:pStyle w:val="4"/>
        <w:shd w:val="clear" w:color="auto" w:fill="auto"/>
        <w:tabs>
          <w:tab w:val="left" w:pos="242"/>
        </w:tabs>
        <w:spacing w:after="0" w:line="240" w:lineRule="auto"/>
        <w:ind w:firstLine="737"/>
        <w:rPr>
          <w:sz w:val="24"/>
          <w:szCs w:val="24"/>
        </w:rPr>
      </w:pPr>
      <w:r w:rsidRPr="00D1585C">
        <w:rPr>
          <w:sz w:val="24"/>
          <w:szCs w:val="24"/>
        </w:rPr>
        <w:t xml:space="preserve">- принимает меры по предотвращению аварии </w:t>
      </w:r>
      <w:r w:rsidR="00D1585C">
        <w:rPr>
          <w:sz w:val="24"/>
          <w:szCs w:val="24"/>
        </w:rPr>
        <w:t>у своих подчиненных сотрудников</w:t>
      </w:r>
      <w:r w:rsidRPr="00D1585C">
        <w:rPr>
          <w:sz w:val="24"/>
          <w:szCs w:val="24"/>
        </w:rPr>
        <w:t xml:space="preserve">, сохранению жизни и здоровья работников, а также иных лиц при возникновении таких ситуаций, в том числе меры по оказанию пострадавшим в результате аварии первой </w:t>
      </w:r>
      <w:r w:rsidRPr="00D1585C">
        <w:rPr>
          <w:sz w:val="24"/>
          <w:szCs w:val="24"/>
        </w:rPr>
        <w:lastRenderedPageBreak/>
        <w:t>помощи;</w:t>
      </w:r>
    </w:p>
    <w:p w:rsidR="00271396" w:rsidRPr="00D1585C" w:rsidRDefault="00271396" w:rsidP="00271396">
      <w:pPr>
        <w:pStyle w:val="4"/>
        <w:shd w:val="clear" w:color="auto" w:fill="auto"/>
        <w:tabs>
          <w:tab w:val="left" w:pos="242"/>
        </w:tabs>
        <w:spacing w:after="0" w:line="240" w:lineRule="auto"/>
        <w:ind w:firstLine="737"/>
        <w:rPr>
          <w:sz w:val="24"/>
          <w:szCs w:val="24"/>
        </w:rPr>
      </w:pPr>
      <w:r w:rsidRPr="00D1585C">
        <w:rPr>
          <w:sz w:val="24"/>
          <w:szCs w:val="24"/>
        </w:rPr>
        <w:t>- обеспечивает сохранение обстановки на рабочем месте, при которой произошел несчастный случай, если это не угрожает жизни и здоровью других лиц и не ведет к катастрофе, аварии или возникновению иных чрезвычайных обстоятельств, в случае невозможности ее сохранения фиксирует сложившуюся обстановку (составляет схему, фото на телефон и др.), а в случае возможного развития аварии принимает необходимые предупредительные меры по обеспечению безопасности работников;</w:t>
      </w:r>
    </w:p>
    <w:p w:rsidR="00271396" w:rsidRPr="00D1585C" w:rsidRDefault="00271396" w:rsidP="00271396">
      <w:pPr>
        <w:pStyle w:val="4"/>
        <w:shd w:val="clear" w:color="auto" w:fill="auto"/>
        <w:tabs>
          <w:tab w:val="left" w:pos="242"/>
        </w:tabs>
        <w:spacing w:after="0" w:line="240" w:lineRule="auto"/>
        <w:ind w:firstLine="737"/>
        <w:rPr>
          <w:sz w:val="24"/>
          <w:szCs w:val="24"/>
        </w:rPr>
      </w:pPr>
      <w:r w:rsidRPr="00D1585C">
        <w:rPr>
          <w:sz w:val="24"/>
          <w:szCs w:val="24"/>
        </w:rPr>
        <w:t>- принимает участие в расследовании причин аварий, несчастных случаев, профессиональных заболеваний, происшедших с подчиненными работниками, принимает меры по устранению указанных причин, по их предупреждению и профилактике;</w:t>
      </w:r>
    </w:p>
    <w:p w:rsidR="00271396" w:rsidRPr="00D1585C" w:rsidRDefault="00271396" w:rsidP="00271396">
      <w:pPr>
        <w:pStyle w:val="4"/>
        <w:shd w:val="clear" w:color="auto" w:fill="auto"/>
        <w:tabs>
          <w:tab w:val="left" w:pos="242"/>
        </w:tabs>
        <w:spacing w:after="0" w:line="240" w:lineRule="auto"/>
        <w:ind w:firstLine="737"/>
        <w:rPr>
          <w:sz w:val="24"/>
          <w:szCs w:val="24"/>
        </w:rPr>
      </w:pPr>
      <w:r w:rsidRPr="00D1585C">
        <w:rPr>
          <w:sz w:val="24"/>
          <w:szCs w:val="24"/>
        </w:rPr>
        <w:t>- своевременно информирует вышестоящего руководителя об авариях, несчастных случаях и профессиональных заболеваниях;</w:t>
      </w:r>
    </w:p>
    <w:p w:rsidR="00271396" w:rsidRPr="00D1585C" w:rsidRDefault="00271396" w:rsidP="00271396">
      <w:pPr>
        <w:pStyle w:val="4"/>
        <w:shd w:val="clear" w:color="auto" w:fill="auto"/>
        <w:tabs>
          <w:tab w:val="left" w:pos="242"/>
        </w:tabs>
        <w:spacing w:after="0" w:line="240" w:lineRule="auto"/>
        <w:ind w:firstLine="737"/>
        <w:rPr>
          <w:sz w:val="24"/>
          <w:szCs w:val="24"/>
        </w:rPr>
      </w:pPr>
      <w:r w:rsidRPr="00D1585C">
        <w:rPr>
          <w:sz w:val="24"/>
          <w:szCs w:val="24"/>
        </w:rPr>
        <w:t>- обеспечивает исполнение предписаний органов государственной власти, выдаваемых ими по результатам контрольно-надзорной деятельности, а также указаний</w:t>
      </w:r>
      <w:r w:rsidR="00D1585C">
        <w:rPr>
          <w:sz w:val="24"/>
          <w:szCs w:val="24"/>
        </w:rPr>
        <w:t xml:space="preserve"> непосредственного руководителя;</w:t>
      </w:r>
    </w:p>
    <w:p w:rsidR="00271396" w:rsidRPr="00D1585C" w:rsidRDefault="00271396" w:rsidP="00271396">
      <w:pPr>
        <w:pStyle w:val="4"/>
        <w:shd w:val="clear" w:color="auto" w:fill="auto"/>
        <w:tabs>
          <w:tab w:val="left" w:pos="242"/>
        </w:tabs>
        <w:spacing w:after="0" w:line="240" w:lineRule="auto"/>
        <w:ind w:firstLine="737"/>
        <w:rPr>
          <w:sz w:val="24"/>
          <w:szCs w:val="24"/>
        </w:rPr>
      </w:pPr>
      <w:r w:rsidRPr="00D1585C">
        <w:rPr>
          <w:sz w:val="24"/>
          <w:szCs w:val="24"/>
        </w:rPr>
        <w:t>- организует проведение подготовки по охране труда;</w:t>
      </w:r>
    </w:p>
    <w:p w:rsidR="00271396" w:rsidRPr="00D1585C" w:rsidRDefault="00271396" w:rsidP="00271396">
      <w:pPr>
        <w:pStyle w:val="4"/>
        <w:shd w:val="clear" w:color="auto" w:fill="auto"/>
        <w:tabs>
          <w:tab w:val="left" w:pos="242"/>
        </w:tabs>
        <w:spacing w:after="0" w:line="240" w:lineRule="auto"/>
        <w:ind w:firstLine="737"/>
        <w:rPr>
          <w:sz w:val="24"/>
          <w:szCs w:val="24"/>
        </w:rPr>
      </w:pPr>
      <w:r w:rsidRPr="00D1585C">
        <w:rPr>
          <w:sz w:val="24"/>
          <w:szCs w:val="24"/>
        </w:rPr>
        <w:t xml:space="preserve">- участвует в разработке и пересмотре </w:t>
      </w:r>
      <w:r w:rsidR="00D1585C" w:rsidRPr="00D1585C">
        <w:rPr>
          <w:sz w:val="24"/>
          <w:szCs w:val="24"/>
        </w:rPr>
        <w:t>локальных актов по охране труда.</w:t>
      </w:r>
    </w:p>
    <w:p w:rsidR="00D1585C" w:rsidRPr="00D1585C" w:rsidRDefault="00D1585C" w:rsidP="00D1585C">
      <w:pPr>
        <w:pStyle w:val="4"/>
        <w:shd w:val="clear" w:color="auto" w:fill="auto"/>
        <w:tabs>
          <w:tab w:val="left" w:pos="233"/>
        </w:tabs>
        <w:spacing w:after="0" w:line="240" w:lineRule="auto"/>
        <w:ind w:firstLine="737"/>
        <w:rPr>
          <w:sz w:val="24"/>
          <w:szCs w:val="24"/>
        </w:rPr>
      </w:pPr>
      <w:r w:rsidRPr="00D1585C">
        <w:rPr>
          <w:sz w:val="24"/>
          <w:szCs w:val="24"/>
        </w:rPr>
        <w:t xml:space="preserve">4.4.1. Заведующий хозяйством организует </w:t>
      </w:r>
      <w:r w:rsidR="00350548">
        <w:rPr>
          <w:sz w:val="24"/>
          <w:szCs w:val="24"/>
        </w:rPr>
        <w:t xml:space="preserve">выдачу </w:t>
      </w:r>
      <w:bookmarkStart w:id="5" w:name="_GoBack"/>
      <w:bookmarkEnd w:id="5"/>
      <w:r w:rsidRPr="00D1585C">
        <w:rPr>
          <w:sz w:val="24"/>
          <w:szCs w:val="24"/>
        </w:rPr>
        <w:t>работникам специальной одежды и других средств индивидуальной защиты, смывающих и обезвреживающих средств.</w:t>
      </w:r>
    </w:p>
    <w:p w:rsidR="00271396" w:rsidRPr="00D1585C" w:rsidRDefault="00271396" w:rsidP="00271396">
      <w:pPr>
        <w:pStyle w:val="4"/>
        <w:shd w:val="clear" w:color="auto" w:fill="auto"/>
        <w:tabs>
          <w:tab w:val="left" w:pos="549"/>
        </w:tabs>
        <w:spacing w:after="0" w:line="240" w:lineRule="auto"/>
        <w:ind w:firstLine="737"/>
        <w:rPr>
          <w:sz w:val="24"/>
          <w:szCs w:val="24"/>
        </w:rPr>
      </w:pPr>
      <w:r w:rsidRPr="00D1585C">
        <w:rPr>
          <w:sz w:val="24"/>
          <w:szCs w:val="24"/>
        </w:rPr>
        <w:t>4.5. Заместитель директора:</w:t>
      </w:r>
    </w:p>
    <w:p w:rsidR="00271396" w:rsidRPr="00D1585C" w:rsidRDefault="00271396" w:rsidP="00271396">
      <w:pPr>
        <w:tabs>
          <w:tab w:val="left" w:pos="252"/>
        </w:tabs>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 обеспечивает условия труда, соответств</w:t>
      </w:r>
      <w:r w:rsidR="00F30EF9">
        <w:rPr>
          <w:rFonts w:ascii="Times New Roman" w:eastAsia="Times New Roman" w:hAnsi="Times New Roman" w:cs="Times New Roman"/>
          <w:color w:val="auto"/>
        </w:rPr>
        <w:t xml:space="preserve">ующие требованиям охраны труда в </w:t>
      </w:r>
      <w:r w:rsidRPr="00D1585C">
        <w:rPr>
          <w:rFonts w:ascii="Times New Roman" w:eastAsia="Times New Roman" w:hAnsi="Times New Roman" w:cs="Times New Roman"/>
          <w:color w:val="auto"/>
        </w:rPr>
        <w:t>учреждени</w:t>
      </w:r>
      <w:r w:rsidR="00F30EF9">
        <w:rPr>
          <w:rFonts w:ascii="Times New Roman" w:eastAsia="Times New Roman" w:hAnsi="Times New Roman" w:cs="Times New Roman"/>
          <w:color w:val="auto"/>
        </w:rPr>
        <w:t>и в целом</w:t>
      </w:r>
      <w:r w:rsidRPr="00D1585C">
        <w:rPr>
          <w:rFonts w:ascii="Times New Roman" w:eastAsia="Times New Roman" w:hAnsi="Times New Roman" w:cs="Times New Roman"/>
          <w:color w:val="auto"/>
        </w:rPr>
        <w:t>;</w:t>
      </w:r>
    </w:p>
    <w:p w:rsidR="00271396" w:rsidRPr="00D1585C" w:rsidRDefault="00271396" w:rsidP="00271396">
      <w:pPr>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 распределяет обязанности в сфере охраны труда между своими подчиненными</w:t>
      </w:r>
      <w:r w:rsidR="00F30EF9">
        <w:rPr>
          <w:rFonts w:ascii="Times New Roman" w:eastAsia="Times New Roman" w:hAnsi="Times New Roman" w:cs="Times New Roman"/>
          <w:color w:val="auto"/>
        </w:rPr>
        <w:t xml:space="preserve"> сотрудниками</w:t>
      </w:r>
      <w:r w:rsidRPr="00D1585C">
        <w:rPr>
          <w:rFonts w:ascii="Times New Roman" w:eastAsia="Times New Roman" w:hAnsi="Times New Roman" w:cs="Times New Roman"/>
          <w:color w:val="auto"/>
        </w:rPr>
        <w:t>, в том числе делегирует им часть своих полномочий, определяет степень их ответственности;</w:t>
      </w:r>
    </w:p>
    <w:p w:rsidR="00271396" w:rsidRPr="00D1585C" w:rsidRDefault="00271396" w:rsidP="00271396">
      <w:pPr>
        <w:tabs>
          <w:tab w:val="left" w:pos="244"/>
        </w:tabs>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 обеспечивает наличие и функционирование необходимых приборов и систем контроля за производственными процессами;</w:t>
      </w:r>
    </w:p>
    <w:p w:rsidR="00271396" w:rsidRPr="00D1585C" w:rsidRDefault="00271396" w:rsidP="00271396">
      <w:pPr>
        <w:tabs>
          <w:tab w:val="left" w:pos="244"/>
        </w:tabs>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 обеспечивает своевременное проведение за счет средств работодателя обязательных предварительных (при поступлении на работу) и периодических (в течение трудовой деятельности) медицинских осмотров, психиатрических</w:t>
      </w:r>
      <w:r w:rsidR="00F30EF9">
        <w:rPr>
          <w:rFonts w:ascii="Times New Roman" w:eastAsia="Times New Roman" w:hAnsi="Times New Roman" w:cs="Times New Roman"/>
          <w:color w:val="auto"/>
        </w:rPr>
        <w:t xml:space="preserve"> освидетельствований работников;</w:t>
      </w:r>
    </w:p>
    <w:p w:rsidR="00271396" w:rsidRPr="00D1585C" w:rsidRDefault="00271396" w:rsidP="00271396">
      <w:pPr>
        <w:tabs>
          <w:tab w:val="left" w:pos="244"/>
        </w:tabs>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 приостанавливает работы в случаях, установленных требованиями охраны труда;</w:t>
      </w:r>
    </w:p>
    <w:p w:rsidR="00271396" w:rsidRPr="00D1585C" w:rsidRDefault="00271396" w:rsidP="00271396">
      <w:pPr>
        <w:tabs>
          <w:tab w:val="left" w:pos="244"/>
        </w:tabs>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 обеспечивает разработку локальных нормативных актов учреждения;</w:t>
      </w:r>
    </w:p>
    <w:p w:rsidR="00271396" w:rsidRPr="00D1585C" w:rsidRDefault="00271396" w:rsidP="00271396">
      <w:pPr>
        <w:pStyle w:val="4"/>
        <w:shd w:val="clear" w:color="auto" w:fill="auto"/>
        <w:tabs>
          <w:tab w:val="left" w:pos="242"/>
        </w:tabs>
        <w:spacing w:after="0" w:line="240" w:lineRule="auto"/>
        <w:ind w:firstLine="737"/>
        <w:rPr>
          <w:sz w:val="24"/>
          <w:szCs w:val="24"/>
        </w:rPr>
      </w:pPr>
      <w:r w:rsidRPr="00D1585C">
        <w:rPr>
          <w:sz w:val="24"/>
          <w:szCs w:val="24"/>
        </w:rPr>
        <w:t>- контролирует и обеспечивает функционирование СУОТ;</w:t>
      </w:r>
    </w:p>
    <w:p w:rsidR="00271396" w:rsidRPr="00D1585C" w:rsidRDefault="00271396" w:rsidP="00271396">
      <w:pPr>
        <w:pStyle w:val="4"/>
        <w:shd w:val="clear" w:color="auto" w:fill="auto"/>
        <w:tabs>
          <w:tab w:val="left" w:pos="242"/>
        </w:tabs>
        <w:spacing w:after="0" w:line="240" w:lineRule="auto"/>
        <w:ind w:firstLine="737"/>
        <w:rPr>
          <w:sz w:val="24"/>
          <w:szCs w:val="24"/>
        </w:rPr>
      </w:pPr>
      <w:r w:rsidRPr="00D1585C">
        <w:rPr>
          <w:sz w:val="24"/>
          <w:szCs w:val="24"/>
        </w:rPr>
        <w:t>- отслеживает изменения законодательства РФ в сфере охраны труда;</w:t>
      </w:r>
    </w:p>
    <w:p w:rsidR="00271396" w:rsidRDefault="00271396" w:rsidP="00271396">
      <w:pPr>
        <w:pStyle w:val="4"/>
        <w:shd w:val="clear" w:color="auto" w:fill="auto"/>
        <w:spacing w:after="0" w:line="240" w:lineRule="auto"/>
        <w:ind w:firstLine="737"/>
        <w:rPr>
          <w:sz w:val="24"/>
          <w:szCs w:val="24"/>
        </w:rPr>
      </w:pPr>
      <w:r w:rsidRPr="00D1585C">
        <w:rPr>
          <w:sz w:val="24"/>
          <w:szCs w:val="24"/>
        </w:rPr>
        <w:t>- обеспечивает оформление и хранение документов по охране труда;</w:t>
      </w:r>
    </w:p>
    <w:p w:rsidR="00F30EF9" w:rsidRPr="00D1585C" w:rsidRDefault="00F30EF9" w:rsidP="00F30EF9">
      <w:pPr>
        <w:tabs>
          <w:tab w:val="left" w:pos="244"/>
        </w:tabs>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 обеспечивает доступность документов и информации, содержащих требования охраны труда, действующие у работодателя, для ознакомления с ними работников и иных лиц;</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осуществляет руководство организационной работой по охране труда, координирует работу структурных подразделений учреждения;</w:t>
      </w:r>
    </w:p>
    <w:p w:rsidR="00271396" w:rsidRPr="00D1585C" w:rsidRDefault="00271396" w:rsidP="00271396">
      <w:pPr>
        <w:pStyle w:val="4"/>
        <w:shd w:val="clear" w:color="auto" w:fill="auto"/>
        <w:tabs>
          <w:tab w:val="left" w:pos="242"/>
        </w:tabs>
        <w:spacing w:after="0" w:line="240" w:lineRule="auto"/>
        <w:ind w:firstLine="737"/>
        <w:rPr>
          <w:sz w:val="24"/>
          <w:szCs w:val="24"/>
        </w:rPr>
      </w:pPr>
      <w:r w:rsidRPr="00D1585C">
        <w:rPr>
          <w:sz w:val="24"/>
          <w:szCs w:val="24"/>
        </w:rPr>
        <w:t>- осуществляет контроль за обеспечением работников в соответствии с ТК РФ нормативной правовой и методической документацией в области охраны труда;</w:t>
      </w:r>
    </w:p>
    <w:p w:rsidR="00271396" w:rsidRPr="00D1585C" w:rsidRDefault="00271396" w:rsidP="00271396">
      <w:pPr>
        <w:pStyle w:val="4"/>
        <w:shd w:val="clear" w:color="auto" w:fill="auto"/>
        <w:tabs>
          <w:tab w:val="left" w:pos="242"/>
        </w:tabs>
        <w:spacing w:after="0" w:line="240" w:lineRule="auto"/>
        <w:ind w:firstLine="737"/>
        <w:rPr>
          <w:sz w:val="24"/>
          <w:szCs w:val="24"/>
        </w:rPr>
      </w:pPr>
      <w:r w:rsidRPr="00D1585C">
        <w:rPr>
          <w:sz w:val="24"/>
          <w:szCs w:val="24"/>
        </w:rPr>
        <w:t>- контролирует соблюдение требований охраны труда в учреждении, трудового законодательства в части охраны труда, режимов труда и отдыха работников, указаний и предписаний органов государственной власти по результатам контрольно-надзорных мероприятий;</w:t>
      </w:r>
    </w:p>
    <w:p w:rsidR="00271396" w:rsidRPr="00D1585C" w:rsidRDefault="00271396" w:rsidP="00271396">
      <w:pPr>
        <w:pStyle w:val="4"/>
        <w:shd w:val="clear" w:color="auto" w:fill="auto"/>
        <w:tabs>
          <w:tab w:val="left" w:pos="252"/>
        </w:tabs>
        <w:spacing w:after="0" w:line="240" w:lineRule="auto"/>
        <w:ind w:firstLine="737"/>
        <w:rPr>
          <w:sz w:val="24"/>
          <w:szCs w:val="24"/>
        </w:rPr>
      </w:pPr>
      <w:r w:rsidRPr="00D1585C">
        <w:rPr>
          <w:sz w:val="24"/>
          <w:szCs w:val="24"/>
        </w:rPr>
        <w:t xml:space="preserve">- осуществляет контроль за состоянием условий и охраны труда; </w:t>
      </w:r>
    </w:p>
    <w:p w:rsidR="00271396" w:rsidRPr="00D1585C" w:rsidRDefault="00271396" w:rsidP="00271396">
      <w:pPr>
        <w:pStyle w:val="4"/>
        <w:shd w:val="clear" w:color="auto" w:fill="auto"/>
        <w:tabs>
          <w:tab w:val="left" w:pos="252"/>
        </w:tabs>
        <w:spacing w:after="0" w:line="240" w:lineRule="auto"/>
        <w:ind w:firstLine="737"/>
        <w:rPr>
          <w:sz w:val="24"/>
          <w:szCs w:val="24"/>
        </w:rPr>
      </w:pPr>
      <w:r w:rsidRPr="00D1585C">
        <w:rPr>
          <w:sz w:val="24"/>
          <w:szCs w:val="24"/>
        </w:rPr>
        <w:t>- организует разработку структурными подразделениями учреждения мероприятий по улучшению условий и охраны труда, контролирует их выполнение;</w:t>
      </w:r>
    </w:p>
    <w:p w:rsidR="00271396" w:rsidRPr="00D1585C" w:rsidRDefault="00271396" w:rsidP="00271396">
      <w:pPr>
        <w:pStyle w:val="4"/>
        <w:shd w:val="clear" w:color="auto" w:fill="auto"/>
        <w:tabs>
          <w:tab w:val="left" w:pos="252"/>
        </w:tabs>
        <w:spacing w:after="0" w:line="240" w:lineRule="auto"/>
        <w:ind w:firstLine="737"/>
        <w:rPr>
          <w:sz w:val="24"/>
          <w:szCs w:val="24"/>
        </w:rPr>
      </w:pPr>
      <w:r w:rsidRPr="00D1585C">
        <w:rPr>
          <w:sz w:val="24"/>
          <w:szCs w:val="24"/>
        </w:rPr>
        <w:t>- осуществляет оперативную и консультативную связь с органами государственной власти по вопросам охраны труда;</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lastRenderedPageBreak/>
        <w:t>- участвует в разработке и пересмотре локальных актов по охране труда;</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участвует в организации и проведении подготовки по охране труда;</w:t>
      </w:r>
    </w:p>
    <w:p w:rsidR="00271396" w:rsidRPr="00D1585C" w:rsidRDefault="00271396" w:rsidP="00271396">
      <w:pPr>
        <w:pStyle w:val="4"/>
        <w:shd w:val="clear" w:color="auto" w:fill="auto"/>
        <w:tabs>
          <w:tab w:val="left" w:pos="252"/>
        </w:tabs>
        <w:spacing w:after="0" w:line="240" w:lineRule="auto"/>
        <w:ind w:firstLine="737"/>
        <w:rPr>
          <w:sz w:val="24"/>
          <w:szCs w:val="24"/>
        </w:rPr>
      </w:pPr>
      <w:r w:rsidRPr="00D1585C">
        <w:rPr>
          <w:sz w:val="24"/>
          <w:szCs w:val="24"/>
        </w:rPr>
        <w:t>- контролирует обеспечение, выдачу, хранение и использование средств индивидуальной защиты, их исправность и правильное применение;</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рассматривает и вносит предложения по пересмотру норм выдачи специальной одежды и других средств индивидуальной защиты, смывающих и обезвреживающих веществ, продолжительности рабочего времени, а также размера повышения оплаты труда и продолжительности дополнительного отпуска по результатам специальной оценки условий труда;</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участвует в организации и проведении специальной оценки условий труда;</w:t>
      </w:r>
    </w:p>
    <w:p w:rsidR="00271396" w:rsidRPr="00D1585C" w:rsidRDefault="00271396" w:rsidP="00271396">
      <w:pPr>
        <w:pStyle w:val="4"/>
        <w:shd w:val="clear" w:color="auto" w:fill="auto"/>
        <w:tabs>
          <w:tab w:val="left" w:pos="252"/>
        </w:tabs>
        <w:spacing w:after="0" w:line="240" w:lineRule="auto"/>
        <w:ind w:firstLine="737"/>
        <w:rPr>
          <w:sz w:val="24"/>
          <w:szCs w:val="24"/>
        </w:rPr>
      </w:pPr>
      <w:r w:rsidRPr="00D1585C">
        <w:rPr>
          <w:sz w:val="24"/>
          <w:szCs w:val="24"/>
        </w:rPr>
        <w:t>- участвует в управлении профессиональными рисками;</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xml:space="preserve">- организует и проводит проверки состояния охраны труда в структурных подразделениях </w:t>
      </w:r>
      <w:r w:rsidR="00F30EF9">
        <w:rPr>
          <w:sz w:val="24"/>
          <w:szCs w:val="24"/>
        </w:rPr>
        <w:t>учреждения</w:t>
      </w:r>
      <w:r w:rsidRPr="00D1585C">
        <w:rPr>
          <w:sz w:val="24"/>
          <w:szCs w:val="24"/>
        </w:rPr>
        <w:t>;</w:t>
      </w:r>
    </w:p>
    <w:p w:rsidR="00271396" w:rsidRPr="00D1585C" w:rsidRDefault="00271396" w:rsidP="00271396">
      <w:pPr>
        <w:pStyle w:val="4"/>
        <w:shd w:val="clear" w:color="auto" w:fill="auto"/>
        <w:tabs>
          <w:tab w:val="left" w:pos="252"/>
        </w:tabs>
        <w:spacing w:after="0" w:line="240" w:lineRule="auto"/>
        <w:ind w:firstLine="737"/>
        <w:rPr>
          <w:sz w:val="24"/>
          <w:szCs w:val="24"/>
        </w:rPr>
      </w:pPr>
      <w:r w:rsidRPr="00D1585C">
        <w:rPr>
          <w:sz w:val="24"/>
          <w:szCs w:val="24"/>
        </w:rPr>
        <w:t>- дает указания (предписания) об устранении имеющихся недостатков и нарушений требований охраны труда, контролирует их выполнение;</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участвует в расследовании аварий, несчастных случаев и профессиональных заболеваний, ведет учет и отчетность по ним, анализирует их причины, намечает и осуществляет мероприятия по предупреждению повторения аналогичных случаев, контролирует их выполнение;</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участвует в организации проведения медицинских осмотров, психиатрических освидетельствований работников;</w:t>
      </w:r>
    </w:p>
    <w:p w:rsidR="00271396" w:rsidRPr="00D1585C" w:rsidRDefault="00271396" w:rsidP="00271396">
      <w:pPr>
        <w:pStyle w:val="4"/>
        <w:shd w:val="clear" w:color="auto" w:fill="auto"/>
        <w:tabs>
          <w:tab w:val="left" w:pos="252"/>
        </w:tabs>
        <w:spacing w:after="0" w:line="240" w:lineRule="auto"/>
        <w:ind w:firstLine="737"/>
        <w:rPr>
          <w:sz w:val="24"/>
          <w:szCs w:val="24"/>
        </w:rPr>
      </w:pPr>
      <w:r w:rsidRPr="00D1585C">
        <w:rPr>
          <w:sz w:val="24"/>
          <w:szCs w:val="24"/>
        </w:rPr>
        <w:t>- проводит вводный инструктаж для вновь принимаемых работников</w:t>
      </w:r>
      <w:r w:rsidR="00F30EF9">
        <w:rPr>
          <w:sz w:val="24"/>
          <w:szCs w:val="24"/>
        </w:rPr>
        <w:t>, инструктажи для работников аппарата учреждения, заведующих отделениями</w:t>
      </w:r>
      <w:r w:rsidRPr="00D1585C">
        <w:rPr>
          <w:sz w:val="24"/>
          <w:szCs w:val="24"/>
        </w:rPr>
        <w:t>.</w:t>
      </w:r>
    </w:p>
    <w:p w:rsidR="00271396" w:rsidRPr="00D1585C" w:rsidRDefault="00271396" w:rsidP="00271396">
      <w:pPr>
        <w:pStyle w:val="4"/>
        <w:shd w:val="clear" w:color="auto" w:fill="auto"/>
        <w:tabs>
          <w:tab w:val="left" w:pos="546"/>
        </w:tabs>
        <w:spacing w:after="0" w:line="240" w:lineRule="auto"/>
        <w:ind w:firstLine="737"/>
        <w:rPr>
          <w:sz w:val="24"/>
          <w:szCs w:val="24"/>
        </w:rPr>
      </w:pPr>
      <w:r w:rsidRPr="00D1585C">
        <w:rPr>
          <w:sz w:val="24"/>
          <w:szCs w:val="24"/>
        </w:rPr>
        <w:t>4.6. Директор:</w:t>
      </w:r>
    </w:p>
    <w:p w:rsidR="00271396" w:rsidRPr="00D1585C" w:rsidRDefault="00271396" w:rsidP="00271396">
      <w:pPr>
        <w:pStyle w:val="4"/>
        <w:shd w:val="clear" w:color="auto" w:fill="auto"/>
        <w:tabs>
          <w:tab w:val="left" w:pos="244"/>
        </w:tabs>
        <w:spacing w:after="0" w:line="240" w:lineRule="auto"/>
        <w:ind w:firstLine="737"/>
        <w:rPr>
          <w:sz w:val="24"/>
          <w:szCs w:val="24"/>
        </w:rPr>
      </w:pPr>
      <w:r w:rsidRPr="00D1585C">
        <w:rPr>
          <w:sz w:val="24"/>
          <w:szCs w:val="24"/>
        </w:rPr>
        <w:t>- гарантирует права работников на охрану труда, включая обеспечение условий труда, соответствующих требованиям охраны труда;</w:t>
      </w:r>
    </w:p>
    <w:p w:rsidR="00271396" w:rsidRPr="00D1585C" w:rsidRDefault="00271396" w:rsidP="00271396">
      <w:pPr>
        <w:pStyle w:val="4"/>
        <w:shd w:val="clear" w:color="auto" w:fill="auto"/>
        <w:tabs>
          <w:tab w:val="left" w:pos="244"/>
        </w:tabs>
        <w:spacing w:after="0" w:line="240" w:lineRule="auto"/>
        <w:ind w:firstLine="737"/>
        <w:rPr>
          <w:sz w:val="24"/>
          <w:szCs w:val="24"/>
        </w:rPr>
      </w:pPr>
      <w:r w:rsidRPr="00D1585C">
        <w:rPr>
          <w:sz w:val="24"/>
          <w:szCs w:val="24"/>
        </w:rPr>
        <w:t>- обеспечивает соблюдение режима труда и отдыха работников;</w:t>
      </w:r>
    </w:p>
    <w:p w:rsidR="00271396" w:rsidRPr="00D1585C" w:rsidRDefault="00271396" w:rsidP="00271396">
      <w:pPr>
        <w:pStyle w:val="4"/>
        <w:shd w:val="clear" w:color="auto" w:fill="auto"/>
        <w:tabs>
          <w:tab w:val="left" w:pos="244"/>
        </w:tabs>
        <w:spacing w:after="0" w:line="240" w:lineRule="auto"/>
        <w:ind w:firstLine="737"/>
        <w:rPr>
          <w:sz w:val="24"/>
          <w:szCs w:val="24"/>
        </w:rPr>
      </w:pPr>
      <w:r w:rsidRPr="00D1585C">
        <w:rPr>
          <w:sz w:val="24"/>
          <w:szCs w:val="24"/>
        </w:rPr>
        <w:t>- обеспечивает своевременное страхование работников от несчастных случаев на производстве и профессиональных заболеваний, профессиональных рисков;</w:t>
      </w:r>
    </w:p>
    <w:p w:rsidR="00271396" w:rsidRPr="00D1585C" w:rsidRDefault="00271396" w:rsidP="00271396">
      <w:pPr>
        <w:pStyle w:val="4"/>
        <w:shd w:val="clear" w:color="auto" w:fill="auto"/>
        <w:tabs>
          <w:tab w:val="left" w:pos="244"/>
        </w:tabs>
        <w:spacing w:after="0" w:line="240" w:lineRule="auto"/>
        <w:ind w:firstLine="737"/>
        <w:rPr>
          <w:sz w:val="24"/>
          <w:szCs w:val="24"/>
        </w:rPr>
      </w:pPr>
      <w:r w:rsidRPr="00D1585C">
        <w:rPr>
          <w:sz w:val="24"/>
          <w:szCs w:val="24"/>
        </w:rPr>
        <w:t>- организовывает ресурсное обеспечение мероприятий по охране труда;</w:t>
      </w:r>
    </w:p>
    <w:p w:rsidR="00271396" w:rsidRPr="00D1585C" w:rsidRDefault="00271396" w:rsidP="00271396">
      <w:pPr>
        <w:pStyle w:val="4"/>
        <w:shd w:val="clear" w:color="auto" w:fill="auto"/>
        <w:tabs>
          <w:tab w:val="left" w:pos="244"/>
        </w:tabs>
        <w:spacing w:after="0" w:line="240" w:lineRule="auto"/>
        <w:ind w:firstLine="737"/>
        <w:rPr>
          <w:sz w:val="24"/>
          <w:szCs w:val="24"/>
        </w:rPr>
      </w:pPr>
      <w:r w:rsidRPr="00D1585C">
        <w:rPr>
          <w:sz w:val="24"/>
          <w:szCs w:val="24"/>
        </w:rPr>
        <w:t>- организует безопасную эксплуатацию производственных зданий, сооружений, оборудования, безопасность технологических процессов и используемых в производстве материалов;</w:t>
      </w:r>
    </w:p>
    <w:p w:rsidR="00271396" w:rsidRPr="00D1585C" w:rsidRDefault="00271396" w:rsidP="00271396">
      <w:pPr>
        <w:pStyle w:val="4"/>
        <w:shd w:val="clear" w:color="auto" w:fill="auto"/>
        <w:tabs>
          <w:tab w:val="left" w:pos="244"/>
        </w:tabs>
        <w:spacing w:after="0" w:line="240" w:lineRule="auto"/>
        <w:ind w:firstLine="737"/>
        <w:rPr>
          <w:sz w:val="24"/>
          <w:szCs w:val="24"/>
        </w:rPr>
      </w:pPr>
      <w:r w:rsidRPr="00D1585C">
        <w:rPr>
          <w:sz w:val="24"/>
          <w:szCs w:val="24"/>
        </w:rPr>
        <w:t>- принимает меры по предотвращению аварий, сохранению жизни и здоровья работников и иных лиц при возникновении таких ситуаций, в том числе меры по оказанию пострадавшим первой помощи;</w:t>
      </w:r>
    </w:p>
    <w:p w:rsidR="00271396" w:rsidRPr="00D1585C" w:rsidRDefault="00271396" w:rsidP="00271396">
      <w:pPr>
        <w:pStyle w:val="4"/>
        <w:shd w:val="clear" w:color="auto" w:fill="auto"/>
        <w:tabs>
          <w:tab w:val="left" w:pos="244"/>
        </w:tabs>
        <w:spacing w:after="0" w:line="240" w:lineRule="auto"/>
        <w:ind w:firstLine="737"/>
        <w:rPr>
          <w:sz w:val="24"/>
          <w:szCs w:val="24"/>
        </w:rPr>
      </w:pPr>
      <w:r w:rsidRPr="00D1585C">
        <w:rPr>
          <w:sz w:val="24"/>
          <w:szCs w:val="24"/>
        </w:rPr>
        <w:t>- обеспечивает создание и функционирование СУОТ;</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xml:space="preserve">- руководит разработкой организационно-распорядительных документов и распределяет обязанности в сфере охраны труда между </w:t>
      </w:r>
      <w:r w:rsidRPr="00D1585C">
        <w:rPr>
          <w:rStyle w:val="11"/>
          <w:strike w:val="0"/>
        </w:rPr>
        <w:t>заместителем</w:t>
      </w:r>
      <w:r w:rsidR="00F30EF9">
        <w:rPr>
          <w:rStyle w:val="11"/>
          <w:strike w:val="0"/>
        </w:rPr>
        <w:t xml:space="preserve"> директора</w:t>
      </w:r>
      <w:r w:rsidRPr="00D1585C">
        <w:rPr>
          <w:sz w:val="24"/>
          <w:szCs w:val="24"/>
        </w:rPr>
        <w:t xml:space="preserve">, </w:t>
      </w:r>
      <w:r w:rsidR="00F30EF9">
        <w:rPr>
          <w:sz w:val="24"/>
          <w:szCs w:val="24"/>
        </w:rPr>
        <w:t>заведующими отделениями, главным бухгалтером, заведующим хозяйством</w:t>
      </w:r>
      <w:r w:rsidRPr="00D1585C">
        <w:rPr>
          <w:sz w:val="24"/>
          <w:szCs w:val="24"/>
        </w:rPr>
        <w:t>;</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определяет ответственность заместителя директора, заведующих отделениями за деятельность в области охраны труда;</w:t>
      </w:r>
    </w:p>
    <w:p w:rsidR="00271396" w:rsidRPr="00D1585C" w:rsidRDefault="00271396" w:rsidP="00271396">
      <w:pPr>
        <w:pStyle w:val="4"/>
        <w:shd w:val="clear" w:color="auto" w:fill="auto"/>
        <w:tabs>
          <w:tab w:val="left" w:pos="244"/>
        </w:tabs>
        <w:spacing w:after="0" w:line="240" w:lineRule="auto"/>
        <w:ind w:firstLine="737"/>
        <w:rPr>
          <w:sz w:val="24"/>
          <w:szCs w:val="24"/>
        </w:rPr>
      </w:pPr>
      <w:r w:rsidRPr="00D1585C">
        <w:rPr>
          <w:sz w:val="24"/>
          <w:szCs w:val="24"/>
        </w:rPr>
        <w:t>- организует в соответствии с Трудовым кодексом Российской Федерации проведение обязательных предварительных (при поступлении на работу) и периодических (в течение трудовой деятельности) медицинских осмотров, психиатрических освидетельствований работников (при необходимости);</w:t>
      </w:r>
    </w:p>
    <w:p w:rsidR="00271396" w:rsidRPr="00D1585C" w:rsidRDefault="00271396" w:rsidP="00271396">
      <w:pPr>
        <w:pStyle w:val="4"/>
        <w:shd w:val="clear" w:color="auto" w:fill="auto"/>
        <w:tabs>
          <w:tab w:val="left" w:pos="244"/>
        </w:tabs>
        <w:spacing w:after="0" w:line="240" w:lineRule="auto"/>
        <w:ind w:firstLine="737"/>
        <w:rPr>
          <w:sz w:val="24"/>
          <w:szCs w:val="24"/>
        </w:rPr>
      </w:pPr>
      <w:r w:rsidRPr="00D1585C">
        <w:rPr>
          <w:sz w:val="24"/>
          <w:szCs w:val="24"/>
        </w:rPr>
        <w:t xml:space="preserve">- обеспечивает соблюдение установленного порядка обучения и профессиональной подготовки работников, включая подготовку по охране труда, с учетом необходимости поддержания </w:t>
      </w:r>
      <w:r w:rsidR="00F30EF9">
        <w:rPr>
          <w:sz w:val="24"/>
          <w:szCs w:val="24"/>
        </w:rPr>
        <w:t>должного</w:t>
      </w:r>
      <w:r w:rsidRPr="00D1585C">
        <w:rPr>
          <w:sz w:val="24"/>
          <w:szCs w:val="24"/>
        </w:rPr>
        <w:t xml:space="preserve"> уровня компетентности для выполнения служебных обязанностей, относящихся к обеспечению охраны труда;</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xml:space="preserve">- допускает к самостоятельной работе лиц, удовлетворяющих соответствующим квалификационным требованиям и не имеющих медицинских противопоказаний к </w:t>
      </w:r>
      <w:r w:rsidRPr="00D1585C">
        <w:rPr>
          <w:sz w:val="24"/>
          <w:szCs w:val="24"/>
        </w:rPr>
        <w:lastRenderedPageBreak/>
        <w:t>указанной работе;</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обеспечивает приобретение и выдачу специальной одежды и других средств индивидуальной защиты, смывающих и обезвреживающих средств в соответствии с условиями труда и согласно типовым нормам их выдачи;</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обеспечивает приобретение и функционирование средств коллективной защиты;</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организует проведение специальной оценки условий труда;</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организует управление профессиональными рисками;</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организует и проводит контроль за состоянием условий и охраны труда;</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осуществляет информирование работников об условиях труда на их рабочих местах, уровнях профессиональных рисков, а также о предоставляемых им гарантиях, полагающихся компенсациях;</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обеспечивает санитарно-бытовое обслуживание и медицинское обеспечение работников в соответст</w:t>
      </w:r>
      <w:r w:rsidR="00F30EF9">
        <w:rPr>
          <w:sz w:val="24"/>
          <w:szCs w:val="24"/>
        </w:rPr>
        <w:t>вии с требованиями охраны труда;</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принимает участие в расследовании причин аварий, несчастных случаев и профессиональных заболеваний, принимает меры по устранению указанных причин, по их предупреждению и профилактике;</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своевременно информирует органы государственной власти о происшедших авариях, несчастных случаях и профессиональных заболеваниях;</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организует исполнение указаний и предписаний органов государственной власти, выдаваемых ими по результатам контрольно-надзорной деятельности;</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по представлению уполномоченных представителей органов государственной власти отстраняет от работы лиц, допустивших неоднократные нарушения требований охраны труда.</w:t>
      </w:r>
    </w:p>
    <w:p w:rsidR="00271396" w:rsidRPr="00D1585C" w:rsidRDefault="00271396" w:rsidP="00271396">
      <w:pPr>
        <w:pStyle w:val="4"/>
        <w:shd w:val="clear" w:color="auto" w:fill="auto"/>
        <w:tabs>
          <w:tab w:val="left" w:pos="238"/>
        </w:tabs>
        <w:spacing w:after="0" w:line="240" w:lineRule="auto"/>
        <w:ind w:firstLine="737"/>
        <w:rPr>
          <w:sz w:val="24"/>
          <w:szCs w:val="24"/>
        </w:rPr>
      </w:pPr>
    </w:p>
    <w:p w:rsidR="00271396" w:rsidRPr="00D1585C" w:rsidRDefault="00271396" w:rsidP="00271396">
      <w:pPr>
        <w:pStyle w:val="10"/>
        <w:keepNext/>
        <w:keepLines/>
        <w:shd w:val="clear" w:color="auto" w:fill="auto"/>
        <w:tabs>
          <w:tab w:val="left" w:pos="524"/>
        </w:tabs>
        <w:spacing w:before="0" w:after="0" w:line="240" w:lineRule="auto"/>
        <w:jc w:val="center"/>
        <w:rPr>
          <w:sz w:val="24"/>
          <w:szCs w:val="24"/>
        </w:rPr>
      </w:pPr>
      <w:bookmarkStart w:id="6" w:name="bookmark4"/>
      <w:r w:rsidRPr="00D1585C">
        <w:rPr>
          <w:sz w:val="24"/>
          <w:szCs w:val="24"/>
        </w:rPr>
        <w:t>5. Процедуры, направленные на достижение целей в области охраны труда</w:t>
      </w:r>
      <w:bookmarkEnd w:id="6"/>
    </w:p>
    <w:p w:rsidR="00271396" w:rsidRPr="00D1585C" w:rsidRDefault="00271396" w:rsidP="00271396">
      <w:pPr>
        <w:pStyle w:val="10"/>
        <w:keepNext/>
        <w:keepLines/>
        <w:shd w:val="clear" w:color="auto" w:fill="auto"/>
        <w:tabs>
          <w:tab w:val="left" w:pos="524"/>
        </w:tabs>
        <w:spacing w:before="0" w:after="0" w:line="240" w:lineRule="auto"/>
        <w:rPr>
          <w:sz w:val="24"/>
          <w:szCs w:val="24"/>
        </w:rPr>
      </w:pPr>
    </w:p>
    <w:p w:rsidR="00271396" w:rsidRPr="00D1585C" w:rsidRDefault="00271396" w:rsidP="00271396">
      <w:pPr>
        <w:pStyle w:val="4"/>
        <w:shd w:val="clear" w:color="auto" w:fill="auto"/>
        <w:tabs>
          <w:tab w:val="left" w:pos="524"/>
        </w:tabs>
        <w:spacing w:after="0" w:line="240" w:lineRule="auto"/>
        <w:ind w:firstLine="737"/>
        <w:rPr>
          <w:sz w:val="24"/>
          <w:szCs w:val="24"/>
        </w:rPr>
      </w:pPr>
      <w:r w:rsidRPr="00D1585C">
        <w:rPr>
          <w:sz w:val="24"/>
          <w:szCs w:val="24"/>
        </w:rPr>
        <w:t>5.1. Для достижения целей в области охраны труда в учреждении предусмотрены следующие процедуры:</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подготовка работников по охране труда;</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организация и проведение оценки условий труда;</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управление профессиональными рисками;</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организация и проведение наблюдения за состоянием здоровья работников;</w:t>
      </w:r>
    </w:p>
    <w:p w:rsidR="00271396" w:rsidRPr="00D1585C" w:rsidRDefault="00271396" w:rsidP="00271396">
      <w:pPr>
        <w:pStyle w:val="4"/>
        <w:shd w:val="clear" w:color="auto" w:fill="auto"/>
        <w:tabs>
          <w:tab w:val="left" w:pos="238"/>
        </w:tabs>
        <w:spacing w:after="0" w:line="240" w:lineRule="auto"/>
        <w:ind w:firstLine="737"/>
        <w:rPr>
          <w:sz w:val="24"/>
          <w:szCs w:val="24"/>
        </w:rPr>
      </w:pPr>
      <w:r w:rsidRPr="00D1585C">
        <w:rPr>
          <w:sz w:val="24"/>
          <w:szCs w:val="24"/>
        </w:rPr>
        <w:t>- информирование работников об условиях труда на их рабочих местах, уровнях профессиональных рисков, а также о предоставляемых им гарантиях, полагающихся компенсациях;</w:t>
      </w:r>
    </w:p>
    <w:p w:rsidR="00271396" w:rsidRPr="00D1585C" w:rsidRDefault="00271396" w:rsidP="00271396">
      <w:pPr>
        <w:pStyle w:val="4"/>
        <w:shd w:val="clear" w:color="auto" w:fill="auto"/>
        <w:tabs>
          <w:tab w:val="left" w:pos="250"/>
        </w:tabs>
        <w:spacing w:after="0" w:line="240" w:lineRule="auto"/>
        <w:ind w:firstLine="737"/>
        <w:rPr>
          <w:sz w:val="24"/>
          <w:szCs w:val="24"/>
        </w:rPr>
      </w:pPr>
      <w:r w:rsidRPr="00D1585C">
        <w:rPr>
          <w:sz w:val="24"/>
          <w:szCs w:val="24"/>
        </w:rPr>
        <w:t>- обеспечение оптимальных режимов труда и отдыха работников;</w:t>
      </w:r>
    </w:p>
    <w:p w:rsidR="00271396" w:rsidRPr="00D1585C" w:rsidRDefault="00271396" w:rsidP="00271396">
      <w:pPr>
        <w:pStyle w:val="4"/>
        <w:shd w:val="clear" w:color="auto" w:fill="auto"/>
        <w:tabs>
          <w:tab w:val="left" w:pos="250"/>
        </w:tabs>
        <w:spacing w:after="0" w:line="240" w:lineRule="auto"/>
        <w:ind w:firstLine="737"/>
        <w:rPr>
          <w:sz w:val="24"/>
          <w:szCs w:val="24"/>
        </w:rPr>
      </w:pPr>
      <w:r w:rsidRPr="00D1585C">
        <w:rPr>
          <w:sz w:val="24"/>
          <w:szCs w:val="24"/>
        </w:rPr>
        <w:t>- обеспечение работников средствами индивидуальной защиты, смывающими и обезвреживающими средствами;</w:t>
      </w:r>
    </w:p>
    <w:p w:rsidR="00271396" w:rsidRPr="00D1585C" w:rsidRDefault="00271396" w:rsidP="00271396">
      <w:pPr>
        <w:pStyle w:val="4"/>
        <w:shd w:val="clear" w:color="auto" w:fill="auto"/>
        <w:tabs>
          <w:tab w:val="left" w:pos="250"/>
        </w:tabs>
        <w:spacing w:after="0" w:line="240" w:lineRule="auto"/>
        <w:ind w:firstLine="737"/>
        <w:rPr>
          <w:sz w:val="24"/>
          <w:szCs w:val="24"/>
        </w:rPr>
      </w:pPr>
      <w:r w:rsidRPr="00D1585C">
        <w:rPr>
          <w:sz w:val="24"/>
          <w:szCs w:val="24"/>
        </w:rPr>
        <w:t xml:space="preserve">- обеспечение безопасного выполнения подрядных работ и </w:t>
      </w:r>
      <w:r w:rsidR="00CC32A6">
        <w:rPr>
          <w:sz w:val="24"/>
          <w:szCs w:val="24"/>
        </w:rPr>
        <w:t>снабжение безопасной продукцией.</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Порядок организации и проведения данных процедур приведен в пунктах 5.2-5.9 настоящего Положения.</w:t>
      </w:r>
    </w:p>
    <w:p w:rsidR="00271396" w:rsidRPr="00D1585C" w:rsidRDefault="00271396" w:rsidP="00271396">
      <w:pPr>
        <w:pStyle w:val="4"/>
        <w:shd w:val="clear" w:color="auto" w:fill="auto"/>
        <w:tabs>
          <w:tab w:val="left" w:pos="576"/>
        </w:tabs>
        <w:spacing w:after="0" w:line="240" w:lineRule="auto"/>
        <w:ind w:firstLine="737"/>
        <w:rPr>
          <w:sz w:val="24"/>
          <w:szCs w:val="24"/>
        </w:rPr>
      </w:pPr>
      <w:r w:rsidRPr="00D1585C">
        <w:rPr>
          <w:sz w:val="24"/>
          <w:szCs w:val="24"/>
        </w:rPr>
        <w:t xml:space="preserve">5.2. Подготовка работников по охране труда проводится в соответствии с </w:t>
      </w:r>
      <w:r w:rsidR="008F03BA" w:rsidRPr="008F03BA">
        <w:rPr>
          <w:sz w:val="24"/>
          <w:szCs w:val="24"/>
        </w:rPr>
        <w:t>Постановление</w:t>
      </w:r>
      <w:r w:rsidR="008F03BA">
        <w:rPr>
          <w:sz w:val="24"/>
          <w:szCs w:val="24"/>
        </w:rPr>
        <w:t>м</w:t>
      </w:r>
      <w:r w:rsidR="008F03BA" w:rsidRPr="008F03BA">
        <w:rPr>
          <w:sz w:val="24"/>
          <w:szCs w:val="24"/>
        </w:rPr>
        <w:t xml:space="preserve"> Минтруда РФ и Минобразования РФ от 13 января 2003 г. </w:t>
      </w:r>
      <w:r w:rsidR="008F03BA">
        <w:rPr>
          <w:sz w:val="24"/>
          <w:szCs w:val="24"/>
        </w:rPr>
        <w:t>№ 1/29 «</w:t>
      </w:r>
      <w:r w:rsidR="008F03BA" w:rsidRPr="008F03BA">
        <w:rPr>
          <w:sz w:val="24"/>
          <w:szCs w:val="24"/>
        </w:rPr>
        <w:t>Об утверждении Порядка обучения по охране труда и проверки знаний требований охраны труда работников организаций</w:t>
      </w:r>
      <w:r w:rsidR="008F03BA">
        <w:rPr>
          <w:sz w:val="24"/>
          <w:szCs w:val="24"/>
        </w:rPr>
        <w:t>»</w:t>
      </w:r>
      <w:r w:rsidRPr="00D1585C">
        <w:rPr>
          <w:sz w:val="24"/>
          <w:szCs w:val="24"/>
        </w:rPr>
        <w:t>. Для организации данной процедуры устанавливается (определяется):</w:t>
      </w:r>
    </w:p>
    <w:p w:rsidR="00271396" w:rsidRPr="00D1585C" w:rsidRDefault="00271396" w:rsidP="00271396">
      <w:pPr>
        <w:tabs>
          <w:tab w:val="left" w:pos="1075"/>
        </w:tabs>
        <w:ind w:firstLine="737"/>
        <w:rPr>
          <w:rFonts w:ascii="Times New Roman" w:hAnsi="Times New Roman" w:cs="Times New Roman"/>
        </w:rPr>
      </w:pPr>
      <w:r w:rsidRPr="00D1585C">
        <w:rPr>
          <w:rFonts w:ascii="Times New Roman" w:hAnsi="Times New Roman" w:cs="Times New Roman"/>
        </w:rPr>
        <w:t xml:space="preserve">а) требования к необходимой профессиональной компетентности по охране </w:t>
      </w:r>
      <w:r w:rsidRPr="00D1585C">
        <w:rPr>
          <w:rStyle w:val="30"/>
          <w:rFonts w:eastAsia="Courier New"/>
        </w:rPr>
        <w:t xml:space="preserve">труда работников, ее проверке, поддержанию </w:t>
      </w:r>
      <w:r w:rsidRPr="00D1585C">
        <w:rPr>
          <w:rFonts w:ascii="Times New Roman" w:hAnsi="Times New Roman" w:cs="Times New Roman"/>
        </w:rPr>
        <w:t xml:space="preserve">и </w:t>
      </w:r>
      <w:r w:rsidRPr="00D1585C">
        <w:rPr>
          <w:rStyle w:val="30"/>
          <w:rFonts w:eastAsia="Courier New"/>
        </w:rPr>
        <w:t>развитию;</w:t>
      </w:r>
    </w:p>
    <w:p w:rsidR="00271396" w:rsidRPr="00D1585C" w:rsidRDefault="00271396" w:rsidP="00271396">
      <w:pPr>
        <w:pStyle w:val="4"/>
        <w:shd w:val="clear" w:color="auto" w:fill="auto"/>
        <w:tabs>
          <w:tab w:val="left" w:pos="1075"/>
        </w:tabs>
        <w:spacing w:after="0" w:line="240" w:lineRule="auto"/>
        <w:ind w:firstLine="737"/>
        <w:rPr>
          <w:sz w:val="24"/>
          <w:szCs w:val="24"/>
        </w:rPr>
      </w:pPr>
      <w:r w:rsidRPr="00D1585C">
        <w:rPr>
          <w:sz w:val="24"/>
          <w:szCs w:val="24"/>
        </w:rPr>
        <w:t xml:space="preserve">б) перечень профессий (должностей) работников, проходящих стажировку по охране труда (при наличии); </w:t>
      </w:r>
    </w:p>
    <w:p w:rsidR="00271396" w:rsidRPr="00D1585C" w:rsidRDefault="00271396" w:rsidP="008F03BA">
      <w:pPr>
        <w:pStyle w:val="4"/>
        <w:shd w:val="clear" w:color="auto" w:fill="auto"/>
        <w:spacing w:after="0" w:line="240" w:lineRule="auto"/>
        <w:ind w:firstLine="737"/>
        <w:rPr>
          <w:sz w:val="24"/>
          <w:szCs w:val="24"/>
        </w:rPr>
      </w:pPr>
      <w:r w:rsidRPr="00D1585C">
        <w:rPr>
          <w:sz w:val="24"/>
          <w:szCs w:val="24"/>
        </w:rPr>
        <w:t>в) перечень профессий (должностей) работников, проходящих подготовку по</w:t>
      </w:r>
      <w:r w:rsidR="008F03BA">
        <w:rPr>
          <w:sz w:val="24"/>
          <w:szCs w:val="24"/>
        </w:rPr>
        <w:t xml:space="preserve"> </w:t>
      </w:r>
      <w:r w:rsidRPr="00D1585C">
        <w:rPr>
          <w:sz w:val="24"/>
          <w:szCs w:val="24"/>
        </w:rPr>
        <w:t xml:space="preserve">охране </w:t>
      </w:r>
      <w:r w:rsidRPr="00D1585C">
        <w:rPr>
          <w:sz w:val="24"/>
          <w:szCs w:val="24"/>
        </w:rPr>
        <w:lastRenderedPageBreak/>
        <w:t>труда в обучающих организациях;</w:t>
      </w:r>
    </w:p>
    <w:p w:rsidR="00271396" w:rsidRPr="00D1585C" w:rsidRDefault="00271396" w:rsidP="00271396">
      <w:pPr>
        <w:pStyle w:val="4"/>
        <w:shd w:val="clear" w:color="auto" w:fill="auto"/>
        <w:tabs>
          <w:tab w:val="left" w:pos="1075"/>
        </w:tabs>
        <w:spacing w:after="0" w:line="240" w:lineRule="auto"/>
        <w:ind w:firstLine="737"/>
        <w:rPr>
          <w:sz w:val="24"/>
          <w:szCs w:val="24"/>
        </w:rPr>
      </w:pPr>
      <w:r w:rsidRPr="00D1585C">
        <w:rPr>
          <w:sz w:val="24"/>
          <w:szCs w:val="24"/>
        </w:rPr>
        <w:t>г) перечень профессий (должностей) работников, проходящих подготовку по охране труда у работодателя;</w:t>
      </w:r>
    </w:p>
    <w:p w:rsidR="00271396" w:rsidRPr="00D1585C" w:rsidRDefault="00271396" w:rsidP="00271396">
      <w:pPr>
        <w:pStyle w:val="4"/>
        <w:shd w:val="clear" w:color="auto" w:fill="auto"/>
        <w:tabs>
          <w:tab w:val="left" w:pos="1075"/>
        </w:tabs>
        <w:spacing w:after="0" w:line="240" w:lineRule="auto"/>
        <w:ind w:firstLine="737"/>
        <w:rPr>
          <w:sz w:val="24"/>
          <w:szCs w:val="24"/>
        </w:rPr>
      </w:pPr>
      <w:r w:rsidRPr="00D1585C">
        <w:rPr>
          <w:sz w:val="24"/>
          <w:szCs w:val="24"/>
        </w:rPr>
        <w:t>д) перечень профессий (должностей) работников, освобожденных от прохождения первичного инструктажа на рабочем месте;</w:t>
      </w:r>
    </w:p>
    <w:p w:rsidR="00271396" w:rsidRPr="00D1585C" w:rsidRDefault="00271396" w:rsidP="00271396">
      <w:pPr>
        <w:pStyle w:val="4"/>
        <w:shd w:val="clear" w:color="auto" w:fill="auto"/>
        <w:tabs>
          <w:tab w:val="left" w:pos="1075"/>
        </w:tabs>
        <w:spacing w:after="0" w:line="240" w:lineRule="auto"/>
        <w:ind w:firstLine="737"/>
        <w:rPr>
          <w:sz w:val="24"/>
          <w:szCs w:val="24"/>
        </w:rPr>
      </w:pPr>
      <w:r w:rsidRPr="00D1585C">
        <w:rPr>
          <w:sz w:val="24"/>
          <w:szCs w:val="24"/>
        </w:rPr>
        <w:t xml:space="preserve">е) список работников, ответственных за проведение инструктажа по охране труда на рабочем месте в </w:t>
      </w:r>
      <w:r w:rsidR="004C57FA">
        <w:rPr>
          <w:sz w:val="24"/>
          <w:szCs w:val="24"/>
        </w:rPr>
        <w:t>учреждении</w:t>
      </w:r>
      <w:r w:rsidRPr="00D1585C">
        <w:rPr>
          <w:sz w:val="24"/>
          <w:szCs w:val="24"/>
        </w:rPr>
        <w:t>, за проведение стажировки по охране труда (при наличии);</w:t>
      </w:r>
    </w:p>
    <w:p w:rsidR="00271396" w:rsidRPr="00D1585C" w:rsidRDefault="00271396" w:rsidP="00271396">
      <w:pPr>
        <w:pStyle w:val="4"/>
        <w:shd w:val="clear" w:color="auto" w:fill="auto"/>
        <w:tabs>
          <w:tab w:val="left" w:pos="1075"/>
        </w:tabs>
        <w:spacing w:after="0" w:line="240" w:lineRule="auto"/>
        <w:ind w:firstLine="737"/>
        <w:rPr>
          <w:sz w:val="24"/>
          <w:szCs w:val="24"/>
        </w:rPr>
      </w:pPr>
      <w:r w:rsidRPr="00D1585C">
        <w:rPr>
          <w:sz w:val="24"/>
          <w:szCs w:val="24"/>
        </w:rPr>
        <w:t>ж) перечень вопросов, включаемых в программу инструктажа по охране труда;</w:t>
      </w:r>
    </w:p>
    <w:p w:rsidR="00271396" w:rsidRPr="00D1585C" w:rsidRDefault="004C57FA" w:rsidP="00271396">
      <w:pPr>
        <w:pStyle w:val="4"/>
        <w:shd w:val="clear" w:color="auto" w:fill="auto"/>
        <w:spacing w:after="0" w:line="240" w:lineRule="auto"/>
        <w:ind w:firstLine="737"/>
        <w:rPr>
          <w:sz w:val="24"/>
          <w:szCs w:val="24"/>
        </w:rPr>
      </w:pPr>
      <w:r>
        <w:rPr>
          <w:sz w:val="24"/>
          <w:szCs w:val="24"/>
        </w:rPr>
        <w:t>з</w:t>
      </w:r>
      <w:r w:rsidR="00271396" w:rsidRPr="00D1585C">
        <w:rPr>
          <w:sz w:val="24"/>
          <w:szCs w:val="24"/>
        </w:rPr>
        <w:t>) порядок организации подготовки по вопросам оказания первой помощи пострадавшим в результате аварий и несчастных случаев на производстве;</w:t>
      </w:r>
    </w:p>
    <w:p w:rsidR="00271396" w:rsidRPr="00D1585C" w:rsidRDefault="004C57FA" w:rsidP="00271396">
      <w:pPr>
        <w:pStyle w:val="4"/>
        <w:shd w:val="clear" w:color="auto" w:fill="auto"/>
        <w:spacing w:after="0" w:line="240" w:lineRule="auto"/>
        <w:ind w:firstLine="737"/>
        <w:rPr>
          <w:sz w:val="24"/>
          <w:szCs w:val="24"/>
        </w:rPr>
      </w:pPr>
      <w:r>
        <w:rPr>
          <w:sz w:val="24"/>
          <w:szCs w:val="24"/>
        </w:rPr>
        <w:t>и</w:t>
      </w:r>
      <w:r w:rsidR="00271396" w:rsidRPr="00D1585C">
        <w:rPr>
          <w:sz w:val="24"/>
          <w:szCs w:val="24"/>
        </w:rPr>
        <w:t>) порядок организации и проведе</w:t>
      </w:r>
      <w:r>
        <w:rPr>
          <w:sz w:val="24"/>
          <w:szCs w:val="24"/>
        </w:rPr>
        <w:t>ния инструктажа по охране труда.</w:t>
      </w:r>
    </w:p>
    <w:p w:rsidR="00271396" w:rsidRPr="00D1585C" w:rsidRDefault="00271396" w:rsidP="00271396">
      <w:pPr>
        <w:pStyle w:val="4"/>
        <w:shd w:val="clear" w:color="auto" w:fill="auto"/>
        <w:tabs>
          <w:tab w:val="left" w:pos="550"/>
        </w:tabs>
        <w:spacing w:after="0" w:line="240" w:lineRule="auto"/>
        <w:ind w:firstLine="737"/>
        <w:rPr>
          <w:sz w:val="24"/>
          <w:szCs w:val="24"/>
        </w:rPr>
      </w:pPr>
      <w:r w:rsidRPr="00D1585C">
        <w:rPr>
          <w:sz w:val="24"/>
          <w:szCs w:val="24"/>
        </w:rPr>
        <w:t xml:space="preserve">5.3. Организация и проведение специальной оценки условий труда осуществляется в соответствии с Федеральным законом от 28.12.2013 № 426-ФЗ «О специальной оценке условий труда» и </w:t>
      </w:r>
      <w:r w:rsidR="004C57FA">
        <w:rPr>
          <w:sz w:val="24"/>
          <w:szCs w:val="24"/>
        </w:rPr>
        <w:t>п</w:t>
      </w:r>
      <w:r w:rsidR="004C57FA" w:rsidRPr="004C57FA">
        <w:rPr>
          <w:sz w:val="24"/>
          <w:szCs w:val="24"/>
        </w:rPr>
        <w:t>риказ</w:t>
      </w:r>
      <w:r w:rsidR="004C57FA">
        <w:rPr>
          <w:sz w:val="24"/>
          <w:szCs w:val="24"/>
        </w:rPr>
        <w:t>ом</w:t>
      </w:r>
      <w:r w:rsidR="004C57FA" w:rsidRPr="004C57FA">
        <w:rPr>
          <w:sz w:val="24"/>
          <w:szCs w:val="24"/>
        </w:rPr>
        <w:t xml:space="preserve"> Министерства труда и социальной защиты РФ от 24 января 2014 г. </w:t>
      </w:r>
      <w:r w:rsidR="004C57FA">
        <w:rPr>
          <w:sz w:val="24"/>
          <w:szCs w:val="24"/>
        </w:rPr>
        <w:t>№ 33н «</w:t>
      </w:r>
      <w:r w:rsidR="004C57FA" w:rsidRPr="004C57FA">
        <w:rPr>
          <w:sz w:val="24"/>
          <w:szCs w:val="24"/>
        </w:rPr>
        <w: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r w:rsidR="004C57FA">
        <w:rPr>
          <w:sz w:val="24"/>
          <w:szCs w:val="24"/>
        </w:rPr>
        <w:t>»</w:t>
      </w:r>
      <w:r w:rsidRPr="00D1585C">
        <w:rPr>
          <w:sz w:val="24"/>
          <w:szCs w:val="24"/>
        </w:rPr>
        <w:t>. При этом устанавливается:</w:t>
      </w:r>
    </w:p>
    <w:p w:rsidR="00271396" w:rsidRPr="00D1585C" w:rsidRDefault="00271396" w:rsidP="00271396">
      <w:pPr>
        <w:pStyle w:val="4"/>
        <w:shd w:val="clear" w:color="auto" w:fill="auto"/>
        <w:tabs>
          <w:tab w:val="left" w:pos="1039"/>
        </w:tabs>
        <w:spacing w:after="0" w:line="240" w:lineRule="auto"/>
        <w:ind w:firstLine="737"/>
        <w:rPr>
          <w:sz w:val="24"/>
          <w:szCs w:val="24"/>
        </w:rPr>
      </w:pPr>
      <w:r w:rsidRPr="00D1585C">
        <w:rPr>
          <w:sz w:val="24"/>
          <w:szCs w:val="24"/>
        </w:rPr>
        <w:t>а) порядок создания и функционирования комиссии по проведению специальной оценки условий труда, а также права, обязанности и ответственность ее членов;</w:t>
      </w:r>
    </w:p>
    <w:p w:rsidR="00271396" w:rsidRPr="00D1585C" w:rsidRDefault="00271396" w:rsidP="00271396">
      <w:pPr>
        <w:pStyle w:val="4"/>
        <w:shd w:val="clear" w:color="auto" w:fill="auto"/>
        <w:tabs>
          <w:tab w:val="left" w:pos="1039"/>
        </w:tabs>
        <w:spacing w:after="0" w:line="240" w:lineRule="auto"/>
        <w:ind w:firstLine="737"/>
        <w:rPr>
          <w:sz w:val="24"/>
          <w:szCs w:val="24"/>
        </w:rPr>
      </w:pPr>
      <w:r w:rsidRPr="00D1585C">
        <w:rPr>
          <w:sz w:val="24"/>
          <w:szCs w:val="24"/>
        </w:rPr>
        <w:t>б) организационный порядок проведения специальной оценки условий труда на рабочих местах учреждения в части деятельности комиссии по проведению специальной оценки условий труда;</w:t>
      </w:r>
    </w:p>
    <w:p w:rsidR="00271396" w:rsidRPr="00D1585C" w:rsidRDefault="00271396" w:rsidP="00271396">
      <w:pPr>
        <w:pStyle w:val="4"/>
        <w:shd w:val="clear" w:color="auto" w:fill="auto"/>
        <w:tabs>
          <w:tab w:val="left" w:pos="1039"/>
        </w:tabs>
        <w:spacing w:after="0" w:line="240" w:lineRule="auto"/>
        <w:ind w:firstLine="737"/>
        <w:rPr>
          <w:sz w:val="24"/>
          <w:szCs w:val="24"/>
        </w:rPr>
      </w:pPr>
      <w:r w:rsidRPr="00D1585C">
        <w:rPr>
          <w:sz w:val="24"/>
          <w:szCs w:val="24"/>
        </w:rPr>
        <w:t>в) порядок осуществления отбора и заключения договора с организацией, проводящей специальную оценку условий труда, учитывающий необходимость привлечения к данной работе наиболее компетентной в отношении вида деятельности работодателя;</w:t>
      </w:r>
    </w:p>
    <w:p w:rsidR="00271396" w:rsidRPr="00D1585C" w:rsidRDefault="00271396" w:rsidP="00271396">
      <w:pPr>
        <w:pStyle w:val="4"/>
        <w:shd w:val="clear" w:color="auto" w:fill="auto"/>
        <w:tabs>
          <w:tab w:val="left" w:pos="1039"/>
        </w:tabs>
        <w:spacing w:after="0" w:line="240" w:lineRule="auto"/>
        <w:ind w:firstLine="737"/>
        <w:rPr>
          <w:sz w:val="24"/>
          <w:szCs w:val="24"/>
        </w:rPr>
      </w:pPr>
      <w:r w:rsidRPr="00D1585C">
        <w:rPr>
          <w:sz w:val="24"/>
          <w:szCs w:val="24"/>
        </w:rPr>
        <w:t>г) порядок урегулирования споров по вопросам специальной оценки условий труда;</w:t>
      </w:r>
    </w:p>
    <w:p w:rsidR="00271396" w:rsidRPr="00D1585C" w:rsidRDefault="00271396" w:rsidP="00271396">
      <w:pPr>
        <w:pStyle w:val="4"/>
        <w:shd w:val="clear" w:color="auto" w:fill="auto"/>
        <w:tabs>
          <w:tab w:val="left" w:pos="1039"/>
        </w:tabs>
        <w:spacing w:after="0" w:line="240" w:lineRule="auto"/>
        <w:ind w:firstLine="737"/>
        <w:rPr>
          <w:sz w:val="24"/>
          <w:szCs w:val="24"/>
        </w:rPr>
      </w:pPr>
      <w:r w:rsidRPr="00D1585C">
        <w:rPr>
          <w:sz w:val="24"/>
          <w:szCs w:val="24"/>
        </w:rPr>
        <w:t>д) порядок использования результатов специальной оценки условий труда.</w:t>
      </w:r>
    </w:p>
    <w:p w:rsidR="00271396" w:rsidRPr="00D1585C" w:rsidRDefault="00271396" w:rsidP="00271396">
      <w:pPr>
        <w:pStyle w:val="4"/>
        <w:shd w:val="clear" w:color="auto" w:fill="auto"/>
        <w:tabs>
          <w:tab w:val="left" w:pos="550"/>
        </w:tabs>
        <w:spacing w:after="0" w:line="240" w:lineRule="auto"/>
        <w:ind w:firstLine="737"/>
        <w:rPr>
          <w:sz w:val="24"/>
          <w:szCs w:val="24"/>
        </w:rPr>
      </w:pPr>
      <w:r w:rsidRPr="00D1585C">
        <w:rPr>
          <w:sz w:val="24"/>
          <w:szCs w:val="24"/>
        </w:rPr>
        <w:t>5.4. Оценка и управление профессиональными рисками осуществляется на всех уровнях управления и контроля в сфере охраны труда. Данная процедура включает следующие мероприятия:</w:t>
      </w:r>
    </w:p>
    <w:p w:rsidR="00271396" w:rsidRPr="00D1585C" w:rsidRDefault="00271396" w:rsidP="00271396">
      <w:pPr>
        <w:pStyle w:val="4"/>
        <w:shd w:val="clear" w:color="auto" w:fill="auto"/>
        <w:tabs>
          <w:tab w:val="left" w:pos="1039"/>
        </w:tabs>
        <w:spacing w:after="0" w:line="240" w:lineRule="auto"/>
        <w:ind w:firstLine="737"/>
        <w:rPr>
          <w:sz w:val="24"/>
          <w:szCs w:val="24"/>
        </w:rPr>
      </w:pPr>
      <w:r w:rsidRPr="00D1585C">
        <w:rPr>
          <w:sz w:val="24"/>
          <w:szCs w:val="24"/>
        </w:rPr>
        <w:t>а) выявл</w:t>
      </w:r>
      <w:r w:rsidR="004C57FA">
        <w:rPr>
          <w:sz w:val="24"/>
          <w:szCs w:val="24"/>
        </w:rPr>
        <w:t>ение (идентификация) опасностей;</w:t>
      </w:r>
    </w:p>
    <w:p w:rsidR="00271396" w:rsidRPr="00D1585C" w:rsidRDefault="00271396" w:rsidP="00271396">
      <w:pPr>
        <w:pStyle w:val="4"/>
        <w:shd w:val="clear" w:color="auto" w:fill="auto"/>
        <w:tabs>
          <w:tab w:val="left" w:pos="1039"/>
        </w:tabs>
        <w:spacing w:after="0" w:line="240" w:lineRule="auto"/>
        <w:ind w:firstLine="737"/>
        <w:rPr>
          <w:sz w:val="24"/>
          <w:szCs w:val="24"/>
        </w:rPr>
      </w:pPr>
      <w:r w:rsidRPr="00D1585C">
        <w:rPr>
          <w:sz w:val="24"/>
          <w:szCs w:val="24"/>
        </w:rPr>
        <w:t>б) оценка уровней профессиональных рисков;</w:t>
      </w:r>
    </w:p>
    <w:p w:rsidR="00271396" w:rsidRPr="00D1585C" w:rsidRDefault="00271396" w:rsidP="00271396">
      <w:pPr>
        <w:pStyle w:val="4"/>
        <w:shd w:val="clear" w:color="auto" w:fill="auto"/>
        <w:tabs>
          <w:tab w:val="left" w:pos="1039"/>
        </w:tabs>
        <w:spacing w:after="0" w:line="240" w:lineRule="auto"/>
        <w:ind w:firstLine="737"/>
        <w:rPr>
          <w:sz w:val="24"/>
          <w:szCs w:val="24"/>
        </w:rPr>
      </w:pPr>
      <w:r w:rsidRPr="00D1585C">
        <w:rPr>
          <w:sz w:val="24"/>
          <w:szCs w:val="24"/>
        </w:rPr>
        <w:t>в) снижение уровней профессиональных рисков.</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Основой для идентификации опасностей и определения уровня профессиональных рисков служат результаты специальной оценки условий труда и контроля (проверок) состояния рабочих мест.</w:t>
      </w:r>
    </w:p>
    <w:p w:rsidR="00271396" w:rsidRPr="00D1585C" w:rsidRDefault="00271396" w:rsidP="00271396">
      <w:pPr>
        <w:pStyle w:val="4"/>
        <w:spacing w:after="0" w:line="240" w:lineRule="auto"/>
        <w:ind w:firstLine="737"/>
        <w:rPr>
          <w:sz w:val="24"/>
          <w:szCs w:val="24"/>
        </w:rPr>
      </w:pPr>
      <w:r w:rsidRPr="00D1585C">
        <w:rPr>
          <w:sz w:val="24"/>
          <w:szCs w:val="24"/>
        </w:rPr>
        <w:t>Идентификация опасностей, представляющих угрозу жизни и здоровью работников, и составление их перечня осуществляются работодателем с привлечением работников или уполномоченных ими представительных органов.</w:t>
      </w:r>
    </w:p>
    <w:p w:rsidR="00271396" w:rsidRPr="00D1585C" w:rsidRDefault="00271396" w:rsidP="00271396">
      <w:pPr>
        <w:pStyle w:val="4"/>
        <w:spacing w:after="0" w:line="240" w:lineRule="auto"/>
        <w:ind w:firstLine="737"/>
        <w:rPr>
          <w:sz w:val="24"/>
          <w:szCs w:val="24"/>
        </w:rPr>
      </w:pPr>
      <w:r w:rsidRPr="00D1585C">
        <w:rPr>
          <w:sz w:val="24"/>
          <w:szCs w:val="24"/>
        </w:rPr>
        <w:t>В качестве опасностей, представляющих угрозу жизни и здоровью работников, руководитель работника исходя из специфики своей деятельности вправе рассматривать любые из следующих:</w:t>
      </w:r>
    </w:p>
    <w:p w:rsidR="00271396" w:rsidRPr="00D1585C" w:rsidRDefault="00271396" w:rsidP="00271396">
      <w:pPr>
        <w:pStyle w:val="4"/>
        <w:spacing w:after="0" w:line="240" w:lineRule="auto"/>
        <w:ind w:firstLine="737"/>
        <w:rPr>
          <w:sz w:val="24"/>
          <w:szCs w:val="24"/>
        </w:rPr>
      </w:pPr>
      <w:r w:rsidRPr="00D1585C">
        <w:rPr>
          <w:sz w:val="24"/>
          <w:szCs w:val="24"/>
        </w:rPr>
        <w:t>а) механические опасности:</w:t>
      </w:r>
    </w:p>
    <w:p w:rsidR="00271396" w:rsidRPr="00D1585C" w:rsidRDefault="00271396" w:rsidP="00271396">
      <w:pPr>
        <w:pStyle w:val="4"/>
        <w:spacing w:after="0" w:line="240" w:lineRule="auto"/>
        <w:ind w:firstLine="737"/>
        <w:rPr>
          <w:sz w:val="24"/>
          <w:szCs w:val="24"/>
        </w:rPr>
      </w:pPr>
      <w:r w:rsidRPr="00D1585C">
        <w:rPr>
          <w:sz w:val="24"/>
          <w:szCs w:val="24"/>
        </w:rPr>
        <w:t xml:space="preserve">опасность падения из-за потери равновесия, в том числе при спотыкании или </w:t>
      </w:r>
      <w:proofErr w:type="spellStart"/>
      <w:r w:rsidRPr="00D1585C">
        <w:rPr>
          <w:sz w:val="24"/>
          <w:szCs w:val="24"/>
        </w:rPr>
        <w:t>подскальзывании</w:t>
      </w:r>
      <w:proofErr w:type="spellEnd"/>
      <w:r w:rsidRPr="00D1585C">
        <w:rPr>
          <w:sz w:val="24"/>
          <w:szCs w:val="24"/>
        </w:rPr>
        <w:t>, при передвижении по скользким поверхностям или мокрым полам;</w:t>
      </w:r>
    </w:p>
    <w:p w:rsidR="00271396" w:rsidRPr="00D1585C" w:rsidRDefault="00271396" w:rsidP="00271396">
      <w:pPr>
        <w:pStyle w:val="4"/>
        <w:spacing w:after="0" w:line="240" w:lineRule="auto"/>
        <w:ind w:firstLine="737"/>
        <w:rPr>
          <w:sz w:val="24"/>
          <w:szCs w:val="24"/>
        </w:rPr>
      </w:pPr>
      <w:r w:rsidRPr="00D1585C">
        <w:rPr>
          <w:sz w:val="24"/>
          <w:szCs w:val="24"/>
        </w:rPr>
        <w:t>опасность падения с высоты, в том числе из-за отсутствия ограждения, из-за обрыва троса, в котлован;</w:t>
      </w:r>
    </w:p>
    <w:p w:rsidR="00271396" w:rsidRPr="00D1585C" w:rsidRDefault="00271396" w:rsidP="00271396">
      <w:pPr>
        <w:pStyle w:val="4"/>
        <w:spacing w:after="0" w:line="240" w:lineRule="auto"/>
        <w:ind w:firstLine="737"/>
        <w:rPr>
          <w:sz w:val="24"/>
          <w:szCs w:val="24"/>
        </w:rPr>
      </w:pPr>
      <w:r w:rsidRPr="00D1585C">
        <w:rPr>
          <w:sz w:val="24"/>
          <w:szCs w:val="24"/>
        </w:rPr>
        <w:t>опасность падения из-за внезапного появления на пути следования большого перепада высот;</w:t>
      </w:r>
    </w:p>
    <w:p w:rsidR="00271396" w:rsidRPr="00D1585C" w:rsidRDefault="00271396" w:rsidP="00271396">
      <w:pPr>
        <w:pStyle w:val="4"/>
        <w:spacing w:after="0" w:line="240" w:lineRule="auto"/>
        <w:ind w:firstLine="737"/>
        <w:rPr>
          <w:sz w:val="24"/>
          <w:szCs w:val="24"/>
        </w:rPr>
      </w:pPr>
      <w:r w:rsidRPr="00D1585C">
        <w:rPr>
          <w:sz w:val="24"/>
          <w:szCs w:val="24"/>
        </w:rPr>
        <w:t>опасность удара;</w:t>
      </w:r>
    </w:p>
    <w:p w:rsidR="00271396" w:rsidRPr="00D1585C" w:rsidRDefault="00271396" w:rsidP="00271396">
      <w:pPr>
        <w:pStyle w:val="4"/>
        <w:spacing w:after="0" w:line="240" w:lineRule="auto"/>
        <w:ind w:firstLine="737"/>
        <w:rPr>
          <w:sz w:val="24"/>
          <w:szCs w:val="24"/>
        </w:rPr>
      </w:pPr>
      <w:r w:rsidRPr="00D1585C">
        <w:rPr>
          <w:sz w:val="24"/>
          <w:szCs w:val="24"/>
        </w:rPr>
        <w:lastRenderedPageBreak/>
        <w:t>опасность быть уколотым или проткнутым в результате воздействия движущихся колющих частей механизмов, машин;</w:t>
      </w:r>
    </w:p>
    <w:p w:rsidR="00271396" w:rsidRPr="00D1585C" w:rsidRDefault="00271396" w:rsidP="00271396">
      <w:pPr>
        <w:pStyle w:val="4"/>
        <w:spacing w:after="0" w:line="240" w:lineRule="auto"/>
        <w:ind w:firstLine="737"/>
        <w:rPr>
          <w:sz w:val="24"/>
          <w:szCs w:val="24"/>
        </w:rPr>
      </w:pPr>
      <w:r w:rsidRPr="00D1585C">
        <w:rPr>
          <w:sz w:val="24"/>
          <w:szCs w:val="24"/>
        </w:rPr>
        <w:t xml:space="preserve">опасность </w:t>
      </w:r>
      <w:proofErr w:type="spellStart"/>
      <w:r w:rsidRPr="00D1585C">
        <w:rPr>
          <w:sz w:val="24"/>
          <w:szCs w:val="24"/>
        </w:rPr>
        <w:t>натыкания</w:t>
      </w:r>
      <w:proofErr w:type="spellEnd"/>
      <w:r w:rsidRPr="00D1585C">
        <w:rPr>
          <w:sz w:val="24"/>
          <w:szCs w:val="24"/>
        </w:rPr>
        <w:t xml:space="preserve"> на неподвижную колющую поверхность (острие);</w:t>
      </w:r>
    </w:p>
    <w:p w:rsidR="00271396" w:rsidRPr="00D1585C" w:rsidRDefault="00271396" w:rsidP="00271396">
      <w:pPr>
        <w:pStyle w:val="4"/>
        <w:spacing w:after="0" w:line="240" w:lineRule="auto"/>
        <w:ind w:firstLine="737"/>
        <w:rPr>
          <w:sz w:val="24"/>
          <w:szCs w:val="24"/>
        </w:rPr>
      </w:pPr>
      <w:r w:rsidRPr="00D1585C">
        <w:rPr>
          <w:sz w:val="24"/>
          <w:szCs w:val="24"/>
        </w:rPr>
        <w:t>опасность запутаться, в том числе в растянутых по полу сварочных проводах, тросах, нитях;</w:t>
      </w:r>
    </w:p>
    <w:p w:rsidR="00271396" w:rsidRPr="00D1585C" w:rsidRDefault="00271396" w:rsidP="00271396">
      <w:pPr>
        <w:pStyle w:val="4"/>
        <w:spacing w:after="0" w:line="240" w:lineRule="auto"/>
        <w:ind w:firstLine="737"/>
        <w:rPr>
          <w:sz w:val="24"/>
          <w:szCs w:val="24"/>
        </w:rPr>
      </w:pPr>
      <w:r w:rsidRPr="00D1585C">
        <w:rPr>
          <w:sz w:val="24"/>
          <w:szCs w:val="24"/>
        </w:rPr>
        <w:t>опасность затягивания или попадания в ловушку;</w:t>
      </w:r>
    </w:p>
    <w:p w:rsidR="00271396" w:rsidRPr="00D1585C" w:rsidRDefault="00271396" w:rsidP="00271396">
      <w:pPr>
        <w:pStyle w:val="4"/>
        <w:spacing w:after="0" w:line="240" w:lineRule="auto"/>
        <w:ind w:firstLine="737"/>
        <w:rPr>
          <w:sz w:val="24"/>
          <w:szCs w:val="24"/>
        </w:rPr>
      </w:pPr>
      <w:r w:rsidRPr="00D1585C">
        <w:rPr>
          <w:sz w:val="24"/>
          <w:szCs w:val="24"/>
        </w:rPr>
        <w:t>опасность затягивания в подвижные части машин и механизмов;</w:t>
      </w:r>
    </w:p>
    <w:p w:rsidR="00271396" w:rsidRPr="00D1585C" w:rsidRDefault="00271396" w:rsidP="00271396">
      <w:pPr>
        <w:pStyle w:val="4"/>
        <w:spacing w:after="0" w:line="240" w:lineRule="auto"/>
        <w:ind w:firstLine="737"/>
        <w:rPr>
          <w:sz w:val="24"/>
          <w:szCs w:val="24"/>
        </w:rPr>
      </w:pPr>
      <w:r w:rsidRPr="00D1585C">
        <w:rPr>
          <w:sz w:val="24"/>
          <w:szCs w:val="24"/>
        </w:rPr>
        <w:t>опасность наматывания волос, частей одежды, средств индивидуальной защиты;</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жидкости под давлением при выбросе (прорыве);</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газа под давлением при выбросе (прорыве);</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механического упругого элемента;</w:t>
      </w:r>
    </w:p>
    <w:p w:rsidR="00271396" w:rsidRPr="00D1585C" w:rsidRDefault="00271396" w:rsidP="00271396">
      <w:pPr>
        <w:pStyle w:val="4"/>
        <w:spacing w:after="0" w:line="240" w:lineRule="auto"/>
        <w:ind w:firstLine="737"/>
        <w:rPr>
          <w:sz w:val="24"/>
          <w:szCs w:val="24"/>
        </w:rPr>
      </w:pPr>
      <w:r w:rsidRPr="00D1585C">
        <w:rPr>
          <w:sz w:val="24"/>
          <w:szCs w:val="24"/>
        </w:rPr>
        <w:t xml:space="preserve">опасность </w:t>
      </w:r>
      <w:proofErr w:type="spellStart"/>
      <w:r w:rsidRPr="00D1585C">
        <w:rPr>
          <w:sz w:val="24"/>
          <w:szCs w:val="24"/>
        </w:rPr>
        <w:t>травмирования</w:t>
      </w:r>
      <w:proofErr w:type="spellEnd"/>
      <w:r w:rsidRPr="00D1585C">
        <w:rPr>
          <w:sz w:val="24"/>
          <w:szCs w:val="24"/>
        </w:rPr>
        <w:t xml:space="preserve"> от трения или абразивного воздействия при соприкосновении;</w:t>
      </w:r>
    </w:p>
    <w:p w:rsidR="00271396" w:rsidRPr="00D1585C" w:rsidRDefault="00271396" w:rsidP="00271396">
      <w:pPr>
        <w:pStyle w:val="4"/>
        <w:spacing w:after="0" w:line="240" w:lineRule="auto"/>
        <w:ind w:firstLine="737"/>
        <w:rPr>
          <w:sz w:val="24"/>
          <w:szCs w:val="24"/>
        </w:rPr>
      </w:pPr>
      <w:r w:rsidRPr="00D1585C">
        <w:rPr>
          <w:sz w:val="24"/>
          <w:szCs w:val="24"/>
        </w:rPr>
        <w:t>опасность раздавливания, в том числе из-за наезда транспортного средства, из-за попадания под движущиеся части механизмов, из-за падения;</w:t>
      </w:r>
    </w:p>
    <w:p w:rsidR="00271396" w:rsidRPr="00D1585C" w:rsidRDefault="00271396" w:rsidP="00271396">
      <w:pPr>
        <w:pStyle w:val="4"/>
        <w:spacing w:after="0" w:line="240" w:lineRule="auto"/>
        <w:ind w:firstLine="737"/>
        <w:rPr>
          <w:sz w:val="24"/>
          <w:szCs w:val="24"/>
        </w:rPr>
      </w:pPr>
      <w:r w:rsidRPr="00D1585C">
        <w:rPr>
          <w:sz w:val="24"/>
          <w:szCs w:val="24"/>
        </w:rPr>
        <w:t>опасность падения груза;</w:t>
      </w:r>
    </w:p>
    <w:p w:rsidR="00271396" w:rsidRPr="00D1585C" w:rsidRDefault="00271396" w:rsidP="00271396">
      <w:pPr>
        <w:pStyle w:val="4"/>
        <w:spacing w:after="0" w:line="240" w:lineRule="auto"/>
        <w:ind w:firstLine="737"/>
        <w:rPr>
          <w:sz w:val="24"/>
          <w:szCs w:val="24"/>
        </w:rPr>
      </w:pPr>
      <w:r w:rsidRPr="00D1585C">
        <w:rPr>
          <w:sz w:val="24"/>
          <w:szCs w:val="24"/>
        </w:rPr>
        <w:t>опасность разрезания, отрезания от воздействия острых кромок при контакте с незащищенными участками тела;</w:t>
      </w:r>
    </w:p>
    <w:p w:rsidR="00271396" w:rsidRPr="00D1585C" w:rsidRDefault="00271396" w:rsidP="00271396">
      <w:pPr>
        <w:pStyle w:val="4"/>
        <w:spacing w:after="0" w:line="240" w:lineRule="auto"/>
        <w:ind w:firstLine="737"/>
        <w:rPr>
          <w:sz w:val="24"/>
          <w:szCs w:val="24"/>
        </w:rPr>
      </w:pPr>
      <w:r w:rsidRPr="00D1585C">
        <w:rPr>
          <w:sz w:val="24"/>
          <w:szCs w:val="24"/>
        </w:rPr>
        <w:t>опасность пореза частей тела, в том числе кромкой листа бумаги, канцелярским ножом, ножницами, острыми кромками металлической стружки;</w:t>
      </w:r>
    </w:p>
    <w:p w:rsidR="00271396" w:rsidRPr="00D1585C" w:rsidRDefault="00271396" w:rsidP="00271396">
      <w:pPr>
        <w:pStyle w:val="4"/>
        <w:spacing w:after="0" w:line="240" w:lineRule="auto"/>
        <w:ind w:firstLine="737"/>
        <w:rPr>
          <w:sz w:val="24"/>
          <w:szCs w:val="24"/>
        </w:rPr>
      </w:pPr>
      <w:r w:rsidRPr="00D1585C">
        <w:rPr>
          <w:sz w:val="24"/>
          <w:szCs w:val="24"/>
        </w:rPr>
        <w:t>опасность от воздействия режущих инструментов (дисковые ножи, дисковые пилы);</w:t>
      </w:r>
    </w:p>
    <w:p w:rsidR="00271396" w:rsidRPr="00D1585C" w:rsidRDefault="00271396" w:rsidP="00271396">
      <w:pPr>
        <w:pStyle w:val="4"/>
        <w:spacing w:after="0" w:line="240" w:lineRule="auto"/>
        <w:ind w:firstLine="737"/>
        <w:rPr>
          <w:sz w:val="24"/>
          <w:szCs w:val="24"/>
        </w:rPr>
      </w:pPr>
      <w:r w:rsidRPr="00D1585C">
        <w:rPr>
          <w:sz w:val="24"/>
          <w:szCs w:val="24"/>
        </w:rPr>
        <w:t>опасность разрыва;</w:t>
      </w:r>
    </w:p>
    <w:p w:rsidR="00271396" w:rsidRPr="00D1585C" w:rsidRDefault="00271396" w:rsidP="00271396">
      <w:pPr>
        <w:pStyle w:val="4"/>
        <w:spacing w:after="0" w:line="240" w:lineRule="auto"/>
        <w:ind w:firstLine="737"/>
        <w:rPr>
          <w:sz w:val="24"/>
          <w:szCs w:val="24"/>
        </w:rPr>
      </w:pPr>
      <w:r w:rsidRPr="00D1585C">
        <w:rPr>
          <w:sz w:val="24"/>
          <w:szCs w:val="24"/>
        </w:rPr>
        <w:t xml:space="preserve">опасность </w:t>
      </w:r>
      <w:proofErr w:type="spellStart"/>
      <w:r w:rsidRPr="00D1585C">
        <w:rPr>
          <w:sz w:val="24"/>
          <w:szCs w:val="24"/>
        </w:rPr>
        <w:t>травмирования</w:t>
      </w:r>
      <w:proofErr w:type="spellEnd"/>
      <w:r w:rsidRPr="00D1585C">
        <w:rPr>
          <w:sz w:val="24"/>
          <w:szCs w:val="24"/>
        </w:rPr>
        <w:t>, в том числе в результате выброса подвижной обрабатываемой детали, падающими или выбрасываемыми предметами, движущимися частями оборудования, снегом и (или) льдом, упавшими с крыш зданий и сооружений;</w:t>
      </w:r>
    </w:p>
    <w:p w:rsidR="00271396" w:rsidRPr="00D1585C" w:rsidRDefault="00271396" w:rsidP="00271396">
      <w:pPr>
        <w:pStyle w:val="4"/>
        <w:spacing w:after="0" w:line="240" w:lineRule="auto"/>
        <w:ind w:firstLine="737"/>
        <w:rPr>
          <w:sz w:val="24"/>
          <w:szCs w:val="24"/>
        </w:rPr>
      </w:pPr>
      <w:r w:rsidRPr="00D1585C">
        <w:rPr>
          <w:sz w:val="24"/>
          <w:szCs w:val="24"/>
        </w:rPr>
        <w:t>б) электрические опасности:</w:t>
      </w:r>
    </w:p>
    <w:p w:rsidR="00271396" w:rsidRPr="00D1585C" w:rsidRDefault="00271396" w:rsidP="00271396">
      <w:pPr>
        <w:pStyle w:val="4"/>
        <w:spacing w:after="0" w:line="240" w:lineRule="auto"/>
        <w:ind w:firstLine="737"/>
        <w:rPr>
          <w:sz w:val="24"/>
          <w:szCs w:val="24"/>
        </w:rPr>
      </w:pPr>
      <w:r w:rsidRPr="00D1585C">
        <w:rPr>
          <w:sz w:val="24"/>
          <w:szCs w:val="24"/>
        </w:rPr>
        <w:t>опасность поражения током вследствие прямого контакта с токоведущими частями из-за касания незащищенными частями тела деталей, находящихся под напряжением;</w:t>
      </w:r>
    </w:p>
    <w:p w:rsidR="00271396" w:rsidRPr="00D1585C" w:rsidRDefault="00271396" w:rsidP="00271396">
      <w:pPr>
        <w:pStyle w:val="4"/>
        <w:spacing w:after="0" w:line="240" w:lineRule="auto"/>
        <w:ind w:firstLine="737"/>
        <w:rPr>
          <w:sz w:val="24"/>
          <w:szCs w:val="24"/>
        </w:rPr>
      </w:pPr>
      <w:r w:rsidRPr="00D1585C">
        <w:rPr>
          <w:sz w:val="24"/>
          <w:szCs w:val="24"/>
        </w:rPr>
        <w:t>опасность поражения током вследствие контакта с токоведущими частями, которые находятся под напряжением из-за неисправного состояния (косвенный контакт);</w:t>
      </w:r>
    </w:p>
    <w:p w:rsidR="00271396" w:rsidRPr="00D1585C" w:rsidRDefault="00271396" w:rsidP="00271396">
      <w:pPr>
        <w:pStyle w:val="4"/>
        <w:spacing w:after="0" w:line="240" w:lineRule="auto"/>
        <w:ind w:firstLine="737"/>
        <w:rPr>
          <w:sz w:val="24"/>
          <w:szCs w:val="24"/>
        </w:rPr>
      </w:pPr>
      <w:r w:rsidRPr="00D1585C">
        <w:rPr>
          <w:sz w:val="24"/>
          <w:szCs w:val="24"/>
        </w:rPr>
        <w:t>опасность поражения электростатическим зарядом;</w:t>
      </w:r>
    </w:p>
    <w:p w:rsidR="00271396" w:rsidRPr="00D1585C" w:rsidRDefault="00271396" w:rsidP="00271396">
      <w:pPr>
        <w:pStyle w:val="4"/>
        <w:spacing w:after="0" w:line="240" w:lineRule="auto"/>
        <w:ind w:firstLine="737"/>
        <w:rPr>
          <w:sz w:val="24"/>
          <w:szCs w:val="24"/>
        </w:rPr>
      </w:pPr>
      <w:r w:rsidRPr="00D1585C">
        <w:rPr>
          <w:sz w:val="24"/>
          <w:szCs w:val="24"/>
        </w:rPr>
        <w:t>опасность поражения током от наведенного напряжения на рабочем месте;</w:t>
      </w:r>
    </w:p>
    <w:p w:rsidR="00271396" w:rsidRPr="00D1585C" w:rsidRDefault="00271396" w:rsidP="00271396">
      <w:pPr>
        <w:pStyle w:val="4"/>
        <w:spacing w:after="0" w:line="240" w:lineRule="auto"/>
        <w:ind w:firstLine="737"/>
        <w:rPr>
          <w:sz w:val="24"/>
          <w:szCs w:val="24"/>
        </w:rPr>
      </w:pPr>
      <w:r w:rsidRPr="00D1585C">
        <w:rPr>
          <w:sz w:val="24"/>
          <w:szCs w:val="24"/>
        </w:rPr>
        <w:t>опасность поражения вследствие возникновения электрической дуги;</w:t>
      </w:r>
    </w:p>
    <w:p w:rsidR="00271396" w:rsidRPr="00D1585C" w:rsidRDefault="00271396" w:rsidP="00271396">
      <w:pPr>
        <w:pStyle w:val="4"/>
        <w:spacing w:after="0" w:line="240" w:lineRule="auto"/>
        <w:ind w:firstLine="737"/>
        <w:rPr>
          <w:sz w:val="24"/>
          <w:szCs w:val="24"/>
        </w:rPr>
      </w:pPr>
      <w:r w:rsidRPr="00D1585C">
        <w:rPr>
          <w:sz w:val="24"/>
          <w:szCs w:val="24"/>
        </w:rPr>
        <w:t>опасность поражения при прямом попадании молнии;</w:t>
      </w:r>
    </w:p>
    <w:p w:rsidR="00271396" w:rsidRPr="00D1585C" w:rsidRDefault="00271396" w:rsidP="00271396">
      <w:pPr>
        <w:pStyle w:val="4"/>
        <w:spacing w:after="0" w:line="240" w:lineRule="auto"/>
        <w:ind w:firstLine="737"/>
        <w:rPr>
          <w:sz w:val="24"/>
          <w:szCs w:val="24"/>
        </w:rPr>
      </w:pPr>
      <w:r w:rsidRPr="00D1585C">
        <w:rPr>
          <w:sz w:val="24"/>
          <w:szCs w:val="24"/>
        </w:rPr>
        <w:t>опасность косвенного поражения молнией;</w:t>
      </w:r>
    </w:p>
    <w:p w:rsidR="00271396" w:rsidRPr="00D1585C" w:rsidRDefault="00271396" w:rsidP="00271396">
      <w:pPr>
        <w:pStyle w:val="4"/>
        <w:spacing w:after="0" w:line="240" w:lineRule="auto"/>
        <w:ind w:firstLine="737"/>
        <w:rPr>
          <w:sz w:val="24"/>
          <w:szCs w:val="24"/>
        </w:rPr>
      </w:pPr>
      <w:r w:rsidRPr="00D1585C">
        <w:rPr>
          <w:sz w:val="24"/>
          <w:szCs w:val="24"/>
        </w:rPr>
        <w:t>в) термические опасности:</w:t>
      </w:r>
    </w:p>
    <w:p w:rsidR="00271396" w:rsidRPr="00D1585C" w:rsidRDefault="00271396" w:rsidP="00271396">
      <w:pPr>
        <w:pStyle w:val="4"/>
        <w:spacing w:after="0" w:line="240" w:lineRule="auto"/>
        <w:ind w:firstLine="737"/>
        <w:rPr>
          <w:sz w:val="24"/>
          <w:szCs w:val="24"/>
        </w:rPr>
      </w:pPr>
      <w:r w:rsidRPr="00D1585C">
        <w:rPr>
          <w:sz w:val="24"/>
          <w:szCs w:val="24"/>
        </w:rPr>
        <w:t>опасность ожога при контакте незащищенных частей тела с поверхностью предметов, имеющих высокую температуру;</w:t>
      </w:r>
    </w:p>
    <w:p w:rsidR="00271396" w:rsidRPr="00D1585C" w:rsidRDefault="00271396" w:rsidP="00271396">
      <w:pPr>
        <w:pStyle w:val="4"/>
        <w:spacing w:after="0" w:line="240" w:lineRule="auto"/>
        <w:ind w:firstLine="737"/>
        <w:rPr>
          <w:sz w:val="24"/>
          <w:szCs w:val="24"/>
        </w:rPr>
      </w:pPr>
      <w:r w:rsidRPr="00D1585C">
        <w:rPr>
          <w:sz w:val="24"/>
          <w:szCs w:val="24"/>
        </w:rPr>
        <w:t>опасность ожога от воздействия на незащищенные участки тела материалов, жидкостей или газов, имеющих высокую температуру;</w:t>
      </w:r>
    </w:p>
    <w:p w:rsidR="00271396" w:rsidRPr="00D1585C" w:rsidRDefault="00271396" w:rsidP="00271396">
      <w:pPr>
        <w:pStyle w:val="4"/>
        <w:spacing w:after="0" w:line="240" w:lineRule="auto"/>
        <w:ind w:firstLine="737"/>
        <w:rPr>
          <w:sz w:val="24"/>
          <w:szCs w:val="24"/>
        </w:rPr>
      </w:pPr>
      <w:r w:rsidRPr="00D1585C">
        <w:rPr>
          <w:sz w:val="24"/>
          <w:szCs w:val="24"/>
        </w:rPr>
        <w:t>опасность ожога от воздействия открытого пламени;</w:t>
      </w:r>
    </w:p>
    <w:p w:rsidR="00271396" w:rsidRPr="00D1585C" w:rsidRDefault="00271396" w:rsidP="00271396">
      <w:pPr>
        <w:pStyle w:val="4"/>
        <w:spacing w:after="0" w:line="240" w:lineRule="auto"/>
        <w:ind w:firstLine="737"/>
        <w:rPr>
          <w:sz w:val="24"/>
          <w:szCs w:val="24"/>
        </w:rPr>
      </w:pPr>
      <w:r w:rsidRPr="00D1585C">
        <w:rPr>
          <w:sz w:val="24"/>
          <w:szCs w:val="24"/>
        </w:rPr>
        <w:t>опасность теплового удара при длительном нахождении на открытом воздухе при прямом воздействии лучей солнца на незащищенную поверхность головы;</w:t>
      </w:r>
    </w:p>
    <w:p w:rsidR="00271396" w:rsidRPr="00D1585C" w:rsidRDefault="00271396" w:rsidP="00271396">
      <w:pPr>
        <w:pStyle w:val="4"/>
        <w:spacing w:after="0" w:line="240" w:lineRule="auto"/>
        <w:ind w:firstLine="737"/>
        <w:rPr>
          <w:sz w:val="24"/>
          <w:szCs w:val="24"/>
        </w:rPr>
      </w:pPr>
      <w:r w:rsidRPr="00D1585C">
        <w:rPr>
          <w:sz w:val="24"/>
          <w:szCs w:val="24"/>
        </w:rPr>
        <w:t>опасность теплового удара от воздействия окружающих поверхностей оборудования, имеющих высокую температуру;</w:t>
      </w:r>
    </w:p>
    <w:p w:rsidR="00271396" w:rsidRPr="00D1585C" w:rsidRDefault="00271396" w:rsidP="00271396">
      <w:pPr>
        <w:pStyle w:val="4"/>
        <w:spacing w:after="0" w:line="240" w:lineRule="auto"/>
        <w:ind w:firstLine="737"/>
        <w:rPr>
          <w:sz w:val="24"/>
          <w:szCs w:val="24"/>
        </w:rPr>
      </w:pPr>
      <w:r w:rsidRPr="00D1585C">
        <w:rPr>
          <w:sz w:val="24"/>
          <w:szCs w:val="24"/>
        </w:rPr>
        <w:t>опасность теплового удара при длительном нахождении вблизи открытого пламени;</w:t>
      </w:r>
    </w:p>
    <w:p w:rsidR="00271396" w:rsidRPr="00D1585C" w:rsidRDefault="00271396" w:rsidP="00271396">
      <w:pPr>
        <w:pStyle w:val="4"/>
        <w:spacing w:after="0" w:line="240" w:lineRule="auto"/>
        <w:ind w:firstLine="737"/>
        <w:rPr>
          <w:sz w:val="24"/>
          <w:szCs w:val="24"/>
        </w:rPr>
      </w:pPr>
      <w:r w:rsidRPr="00D1585C">
        <w:rPr>
          <w:sz w:val="24"/>
          <w:szCs w:val="24"/>
        </w:rPr>
        <w:t>опасность теплового удара при длительном нахождении в помещении с высокой температурой воздуха;</w:t>
      </w:r>
    </w:p>
    <w:p w:rsidR="00271396" w:rsidRPr="00D1585C" w:rsidRDefault="00271396" w:rsidP="00271396">
      <w:pPr>
        <w:pStyle w:val="4"/>
        <w:spacing w:after="0" w:line="240" w:lineRule="auto"/>
        <w:ind w:firstLine="737"/>
        <w:rPr>
          <w:sz w:val="24"/>
          <w:szCs w:val="24"/>
        </w:rPr>
      </w:pPr>
      <w:r w:rsidRPr="00D1585C">
        <w:rPr>
          <w:sz w:val="24"/>
          <w:szCs w:val="24"/>
        </w:rPr>
        <w:t>ожог роговицы глаза;</w:t>
      </w:r>
    </w:p>
    <w:p w:rsidR="00271396" w:rsidRPr="00D1585C" w:rsidRDefault="00271396" w:rsidP="00271396">
      <w:pPr>
        <w:pStyle w:val="4"/>
        <w:spacing w:after="0" w:line="240" w:lineRule="auto"/>
        <w:ind w:firstLine="737"/>
        <w:rPr>
          <w:sz w:val="24"/>
          <w:szCs w:val="24"/>
        </w:rPr>
      </w:pPr>
      <w:r w:rsidRPr="00D1585C">
        <w:rPr>
          <w:sz w:val="24"/>
          <w:szCs w:val="24"/>
        </w:rPr>
        <w:t>опасность от воздействия на незащищенные участки тела материалов, жидкостей или газов, имеющих низкую температуру;</w:t>
      </w:r>
    </w:p>
    <w:p w:rsidR="00271396" w:rsidRPr="00D1585C" w:rsidRDefault="00271396" w:rsidP="00271396">
      <w:pPr>
        <w:pStyle w:val="4"/>
        <w:spacing w:after="0" w:line="240" w:lineRule="auto"/>
        <w:ind w:firstLine="737"/>
        <w:rPr>
          <w:sz w:val="24"/>
          <w:szCs w:val="24"/>
        </w:rPr>
      </w:pPr>
      <w:r w:rsidRPr="00D1585C">
        <w:rPr>
          <w:sz w:val="24"/>
          <w:szCs w:val="24"/>
        </w:rPr>
        <w:t>г) опасности, связанные с воздействием микроклимата и климатические опасности:</w:t>
      </w:r>
    </w:p>
    <w:p w:rsidR="00271396" w:rsidRPr="00D1585C" w:rsidRDefault="00271396" w:rsidP="00271396">
      <w:pPr>
        <w:pStyle w:val="4"/>
        <w:spacing w:after="0" w:line="240" w:lineRule="auto"/>
        <w:ind w:firstLine="737"/>
        <w:rPr>
          <w:sz w:val="24"/>
          <w:szCs w:val="24"/>
        </w:rPr>
      </w:pPr>
      <w:r w:rsidRPr="00D1585C">
        <w:rPr>
          <w:sz w:val="24"/>
          <w:szCs w:val="24"/>
        </w:rPr>
        <w:lastRenderedPageBreak/>
        <w:t>опасность воздействия пониженных температур воздуха;</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повышенных температур воздуха;</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влажности;</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скорости движения воздуха;</w:t>
      </w:r>
    </w:p>
    <w:p w:rsidR="00271396" w:rsidRPr="00D1585C" w:rsidRDefault="00271396" w:rsidP="00271396">
      <w:pPr>
        <w:pStyle w:val="4"/>
        <w:spacing w:after="0" w:line="240" w:lineRule="auto"/>
        <w:ind w:firstLine="737"/>
        <w:rPr>
          <w:sz w:val="24"/>
          <w:szCs w:val="24"/>
        </w:rPr>
      </w:pPr>
      <w:r w:rsidRPr="00D1585C">
        <w:rPr>
          <w:sz w:val="24"/>
          <w:szCs w:val="24"/>
        </w:rPr>
        <w:t>д) опасности из-за недостатка кислорода в воздухе:</w:t>
      </w:r>
    </w:p>
    <w:p w:rsidR="00271396" w:rsidRPr="00D1585C" w:rsidRDefault="00271396" w:rsidP="00271396">
      <w:pPr>
        <w:pStyle w:val="4"/>
        <w:spacing w:after="0" w:line="240" w:lineRule="auto"/>
        <w:ind w:firstLine="737"/>
        <w:rPr>
          <w:sz w:val="24"/>
          <w:szCs w:val="24"/>
        </w:rPr>
      </w:pPr>
      <w:r w:rsidRPr="00D1585C">
        <w:rPr>
          <w:sz w:val="24"/>
          <w:szCs w:val="24"/>
        </w:rPr>
        <w:t>опасность недостатка кислорода в замкнутых пространствах;</w:t>
      </w:r>
    </w:p>
    <w:p w:rsidR="00271396" w:rsidRPr="00D1585C" w:rsidRDefault="00271396" w:rsidP="00271396">
      <w:pPr>
        <w:pStyle w:val="4"/>
        <w:spacing w:after="0" w:line="240" w:lineRule="auto"/>
        <w:ind w:firstLine="737"/>
        <w:rPr>
          <w:sz w:val="24"/>
          <w:szCs w:val="24"/>
        </w:rPr>
      </w:pPr>
      <w:r w:rsidRPr="00D1585C">
        <w:rPr>
          <w:sz w:val="24"/>
          <w:szCs w:val="24"/>
        </w:rPr>
        <w:t>опасность недостатка кислорода из-за вытеснения его другими газами или жидкостями;</w:t>
      </w:r>
    </w:p>
    <w:p w:rsidR="00271396" w:rsidRPr="00D1585C" w:rsidRDefault="00271396" w:rsidP="00271396">
      <w:pPr>
        <w:pStyle w:val="4"/>
        <w:spacing w:after="0" w:line="240" w:lineRule="auto"/>
        <w:ind w:firstLine="737"/>
        <w:rPr>
          <w:sz w:val="24"/>
          <w:szCs w:val="24"/>
        </w:rPr>
      </w:pPr>
      <w:r w:rsidRPr="00D1585C">
        <w:rPr>
          <w:sz w:val="24"/>
          <w:szCs w:val="24"/>
        </w:rPr>
        <w:t>е) барометрические опасности:</w:t>
      </w:r>
    </w:p>
    <w:p w:rsidR="00271396" w:rsidRPr="00D1585C" w:rsidRDefault="00271396" w:rsidP="00271396">
      <w:pPr>
        <w:pStyle w:val="4"/>
        <w:spacing w:after="0" w:line="240" w:lineRule="auto"/>
        <w:ind w:firstLine="737"/>
        <w:rPr>
          <w:sz w:val="24"/>
          <w:szCs w:val="24"/>
        </w:rPr>
      </w:pPr>
      <w:r w:rsidRPr="00D1585C">
        <w:rPr>
          <w:sz w:val="24"/>
          <w:szCs w:val="24"/>
        </w:rPr>
        <w:t>опасность неоптимального барометрического давления;</w:t>
      </w:r>
    </w:p>
    <w:p w:rsidR="00271396" w:rsidRPr="00D1585C" w:rsidRDefault="00271396" w:rsidP="00271396">
      <w:pPr>
        <w:pStyle w:val="4"/>
        <w:spacing w:after="0" w:line="240" w:lineRule="auto"/>
        <w:ind w:firstLine="737"/>
        <w:rPr>
          <w:sz w:val="24"/>
          <w:szCs w:val="24"/>
        </w:rPr>
      </w:pPr>
      <w:r w:rsidRPr="00D1585C">
        <w:rPr>
          <w:sz w:val="24"/>
          <w:szCs w:val="24"/>
        </w:rPr>
        <w:t>опасность от повышенного барометрического давления;</w:t>
      </w:r>
    </w:p>
    <w:p w:rsidR="00271396" w:rsidRPr="00D1585C" w:rsidRDefault="00271396" w:rsidP="00271396">
      <w:pPr>
        <w:pStyle w:val="4"/>
        <w:spacing w:after="0" w:line="240" w:lineRule="auto"/>
        <w:ind w:firstLine="737"/>
        <w:rPr>
          <w:sz w:val="24"/>
          <w:szCs w:val="24"/>
        </w:rPr>
      </w:pPr>
      <w:r w:rsidRPr="00D1585C">
        <w:rPr>
          <w:sz w:val="24"/>
          <w:szCs w:val="24"/>
        </w:rPr>
        <w:t>опасность от пониженного барометрического давления;</w:t>
      </w:r>
    </w:p>
    <w:p w:rsidR="00271396" w:rsidRPr="00D1585C" w:rsidRDefault="00271396" w:rsidP="00271396">
      <w:pPr>
        <w:pStyle w:val="4"/>
        <w:spacing w:after="0" w:line="240" w:lineRule="auto"/>
        <w:ind w:firstLine="737"/>
        <w:rPr>
          <w:sz w:val="24"/>
          <w:szCs w:val="24"/>
        </w:rPr>
      </w:pPr>
      <w:r w:rsidRPr="00D1585C">
        <w:rPr>
          <w:sz w:val="24"/>
          <w:szCs w:val="24"/>
        </w:rPr>
        <w:t>опасность от резкого изменения барометрического давления;</w:t>
      </w:r>
    </w:p>
    <w:p w:rsidR="00271396" w:rsidRPr="00D1585C" w:rsidRDefault="00271396" w:rsidP="00271396">
      <w:pPr>
        <w:pStyle w:val="4"/>
        <w:spacing w:after="0" w:line="240" w:lineRule="auto"/>
        <w:ind w:firstLine="737"/>
        <w:rPr>
          <w:sz w:val="24"/>
          <w:szCs w:val="24"/>
        </w:rPr>
      </w:pPr>
      <w:r w:rsidRPr="00D1585C">
        <w:rPr>
          <w:sz w:val="24"/>
          <w:szCs w:val="24"/>
        </w:rPr>
        <w:t>ж) опасности, связанные с воздействием химического фактора:</w:t>
      </w:r>
    </w:p>
    <w:p w:rsidR="00271396" w:rsidRPr="00D1585C" w:rsidRDefault="00271396" w:rsidP="00271396">
      <w:pPr>
        <w:pStyle w:val="4"/>
        <w:spacing w:after="0" w:line="240" w:lineRule="auto"/>
        <w:ind w:firstLine="737"/>
        <w:rPr>
          <w:sz w:val="24"/>
          <w:szCs w:val="24"/>
        </w:rPr>
      </w:pPr>
      <w:r w:rsidRPr="00D1585C">
        <w:rPr>
          <w:sz w:val="24"/>
          <w:szCs w:val="24"/>
        </w:rPr>
        <w:t xml:space="preserve">опасность от контакта с </w:t>
      </w:r>
      <w:proofErr w:type="spellStart"/>
      <w:r w:rsidRPr="00D1585C">
        <w:rPr>
          <w:sz w:val="24"/>
          <w:szCs w:val="24"/>
        </w:rPr>
        <w:t>высокоопасными</w:t>
      </w:r>
      <w:proofErr w:type="spellEnd"/>
      <w:r w:rsidRPr="00D1585C">
        <w:rPr>
          <w:sz w:val="24"/>
          <w:szCs w:val="24"/>
        </w:rPr>
        <w:t xml:space="preserve"> веществами;</w:t>
      </w:r>
    </w:p>
    <w:p w:rsidR="00271396" w:rsidRPr="00D1585C" w:rsidRDefault="00271396" w:rsidP="00271396">
      <w:pPr>
        <w:pStyle w:val="4"/>
        <w:spacing w:after="0" w:line="240" w:lineRule="auto"/>
        <w:ind w:firstLine="737"/>
        <w:rPr>
          <w:sz w:val="24"/>
          <w:szCs w:val="24"/>
        </w:rPr>
      </w:pPr>
      <w:r w:rsidRPr="00D1585C">
        <w:rPr>
          <w:sz w:val="24"/>
          <w:szCs w:val="24"/>
        </w:rPr>
        <w:t>опасность от вдыхания паров вредных жидкостей, газов, пыли, тумана, дыма;</w:t>
      </w:r>
    </w:p>
    <w:p w:rsidR="00271396" w:rsidRPr="00D1585C" w:rsidRDefault="00271396" w:rsidP="00271396">
      <w:pPr>
        <w:pStyle w:val="4"/>
        <w:spacing w:after="0" w:line="240" w:lineRule="auto"/>
        <w:ind w:firstLine="737"/>
        <w:rPr>
          <w:sz w:val="24"/>
          <w:szCs w:val="24"/>
        </w:rPr>
      </w:pPr>
      <w:r w:rsidRPr="00D1585C">
        <w:rPr>
          <w:sz w:val="24"/>
          <w:szCs w:val="24"/>
        </w:rPr>
        <w:t>опасность веществ, которые вследствие реагирования с иными веществами могут способствовать пожару и взрыву;</w:t>
      </w:r>
    </w:p>
    <w:p w:rsidR="00271396" w:rsidRPr="00D1585C" w:rsidRDefault="00271396" w:rsidP="00271396">
      <w:pPr>
        <w:pStyle w:val="4"/>
        <w:spacing w:after="0" w:line="240" w:lineRule="auto"/>
        <w:ind w:firstLine="737"/>
        <w:rPr>
          <w:sz w:val="24"/>
          <w:szCs w:val="24"/>
        </w:rPr>
      </w:pPr>
      <w:r w:rsidRPr="00D1585C">
        <w:rPr>
          <w:sz w:val="24"/>
          <w:szCs w:val="24"/>
        </w:rPr>
        <w:t>опасность образования токсичных паров при нагревании;</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на кожные покровы смазочных масел;</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на кожные покровы чистящих и обезжиривающих веществ;</w:t>
      </w:r>
    </w:p>
    <w:p w:rsidR="00271396" w:rsidRPr="00D1585C" w:rsidRDefault="00271396" w:rsidP="00271396">
      <w:pPr>
        <w:pStyle w:val="4"/>
        <w:spacing w:after="0" w:line="240" w:lineRule="auto"/>
        <w:ind w:firstLine="737"/>
        <w:rPr>
          <w:sz w:val="24"/>
          <w:szCs w:val="24"/>
        </w:rPr>
      </w:pPr>
      <w:r w:rsidRPr="00D1585C">
        <w:rPr>
          <w:sz w:val="24"/>
          <w:szCs w:val="24"/>
        </w:rPr>
        <w:t xml:space="preserve">з) опасности, связанные с воздействием аэрозолей преимущественно </w:t>
      </w:r>
      <w:proofErr w:type="spellStart"/>
      <w:r w:rsidRPr="00D1585C">
        <w:rPr>
          <w:sz w:val="24"/>
          <w:szCs w:val="24"/>
        </w:rPr>
        <w:t>фиброгенного</w:t>
      </w:r>
      <w:proofErr w:type="spellEnd"/>
      <w:r w:rsidRPr="00D1585C">
        <w:rPr>
          <w:sz w:val="24"/>
          <w:szCs w:val="24"/>
        </w:rPr>
        <w:t xml:space="preserve"> действия:</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пыли на глаза;</w:t>
      </w:r>
    </w:p>
    <w:p w:rsidR="00271396" w:rsidRPr="00D1585C" w:rsidRDefault="00271396" w:rsidP="00271396">
      <w:pPr>
        <w:pStyle w:val="4"/>
        <w:spacing w:after="0" w:line="240" w:lineRule="auto"/>
        <w:ind w:firstLine="737"/>
        <w:rPr>
          <w:sz w:val="24"/>
          <w:szCs w:val="24"/>
        </w:rPr>
      </w:pPr>
      <w:r w:rsidRPr="00D1585C">
        <w:rPr>
          <w:sz w:val="24"/>
          <w:szCs w:val="24"/>
        </w:rPr>
        <w:t>опасность повреждения органов дыхания частицами пыли;</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пыли на кожу;</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выбросом пыли;</w:t>
      </w:r>
    </w:p>
    <w:p w:rsidR="00271396" w:rsidRPr="00D1585C" w:rsidRDefault="00271396" w:rsidP="00271396">
      <w:pPr>
        <w:pStyle w:val="4"/>
        <w:spacing w:after="0" w:line="240" w:lineRule="auto"/>
        <w:ind w:firstLine="737"/>
        <w:rPr>
          <w:sz w:val="24"/>
          <w:szCs w:val="24"/>
        </w:rPr>
      </w:pPr>
      <w:r w:rsidRPr="00D1585C">
        <w:rPr>
          <w:sz w:val="24"/>
          <w:szCs w:val="24"/>
        </w:rPr>
        <w:t>опасности воздействия воздушных взвесей вредных химических веществ;</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на органы дыхания воздушных взвесей, содержащих смазочные масла;</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на органы дыхания воздушных смесей, содержащих чистящие и обезжиривающие вещества;</w:t>
      </w:r>
    </w:p>
    <w:p w:rsidR="00271396" w:rsidRPr="00D1585C" w:rsidRDefault="00271396" w:rsidP="00271396">
      <w:pPr>
        <w:pStyle w:val="4"/>
        <w:spacing w:after="0" w:line="240" w:lineRule="auto"/>
        <w:ind w:firstLine="737"/>
        <w:rPr>
          <w:sz w:val="24"/>
          <w:szCs w:val="24"/>
        </w:rPr>
      </w:pPr>
      <w:r w:rsidRPr="00D1585C">
        <w:rPr>
          <w:sz w:val="24"/>
          <w:szCs w:val="24"/>
        </w:rPr>
        <w:t>и) опасности, связанные с воздействием биологического фактора:</w:t>
      </w:r>
    </w:p>
    <w:p w:rsidR="00271396" w:rsidRPr="00D1585C" w:rsidRDefault="00271396" w:rsidP="00271396">
      <w:pPr>
        <w:pStyle w:val="4"/>
        <w:spacing w:after="0" w:line="240" w:lineRule="auto"/>
        <w:ind w:firstLine="737"/>
        <w:rPr>
          <w:sz w:val="24"/>
          <w:szCs w:val="24"/>
        </w:rPr>
      </w:pPr>
      <w:r w:rsidRPr="00D1585C">
        <w:rPr>
          <w:sz w:val="24"/>
          <w:szCs w:val="24"/>
        </w:rPr>
        <w:t>опасность из-за воздействия микроорганизмов-продуцентов;</w:t>
      </w:r>
    </w:p>
    <w:p w:rsidR="00271396" w:rsidRPr="00D1585C" w:rsidRDefault="00271396" w:rsidP="00271396">
      <w:pPr>
        <w:pStyle w:val="4"/>
        <w:spacing w:after="0" w:line="240" w:lineRule="auto"/>
        <w:ind w:firstLine="737"/>
        <w:rPr>
          <w:sz w:val="24"/>
          <w:szCs w:val="24"/>
        </w:rPr>
      </w:pPr>
      <w:r w:rsidRPr="00D1585C">
        <w:rPr>
          <w:sz w:val="24"/>
          <w:szCs w:val="24"/>
        </w:rPr>
        <w:t>опасность из-за контакта с патогенными микроорганизмами;</w:t>
      </w:r>
    </w:p>
    <w:p w:rsidR="00271396" w:rsidRPr="00D1585C" w:rsidRDefault="00271396" w:rsidP="00271396">
      <w:pPr>
        <w:pStyle w:val="4"/>
        <w:spacing w:after="0" w:line="240" w:lineRule="auto"/>
        <w:ind w:firstLine="737"/>
        <w:rPr>
          <w:sz w:val="24"/>
          <w:szCs w:val="24"/>
        </w:rPr>
      </w:pPr>
      <w:r w:rsidRPr="00D1585C">
        <w:rPr>
          <w:sz w:val="24"/>
          <w:szCs w:val="24"/>
        </w:rPr>
        <w:t>опасности из-за укуса переносчиков инфекций;</w:t>
      </w:r>
    </w:p>
    <w:p w:rsidR="00271396" w:rsidRPr="00D1585C" w:rsidRDefault="00271396" w:rsidP="00271396">
      <w:pPr>
        <w:pStyle w:val="4"/>
        <w:spacing w:after="0" w:line="240" w:lineRule="auto"/>
        <w:ind w:firstLine="737"/>
        <w:rPr>
          <w:sz w:val="24"/>
          <w:szCs w:val="24"/>
        </w:rPr>
      </w:pPr>
      <w:r w:rsidRPr="00D1585C">
        <w:rPr>
          <w:sz w:val="24"/>
          <w:szCs w:val="24"/>
        </w:rPr>
        <w:t>к) опасности, связанные с воздействием тяжести и напряженности трудового процесса:</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перемещением груза вручную;</w:t>
      </w:r>
    </w:p>
    <w:p w:rsidR="00271396" w:rsidRPr="00D1585C" w:rsidRDefault="00271396" w:rsidP="00271396">
      <w:pPr>
        <w:pStyle w:val="4"/>
        <w:spacing w:after="0" w:line="240" w:lineRule="auto"/>
        <w:ind w:firstLine="737"/>
        <w:rPr>
          <w:sz w:val="24"/>
          <w:szCs w:val="24"/>
        </w:rPr>
      </w:pPr>
      <w:r w:rsidRPr="00D1585C">
        <w:rPr>
          <w:sz w:val="24"/>
          <w:szCs w:val="24"/>
        </w:rPr>
        <w:t>опасность от подъема тяжестей, превышающих допустимый вес;</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наклонами корпуса;</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рабочей позой;</w:t>
      </w:r>
    </w:p>
    <w:p w:rsidR="00271396" w:rsidRPr="00D1585C" w:rsidRDefault="00271396" w:rsidP="00271396">
      <w:pPr>
        <w:pStyle w:val="4"/>
        <w:spacing w:after="0" w:line="240" w:lineRule="auto"/>
        <w:ind w:firstLine="737"/>
        <w:rPr>
          <w:sz w:val="24"/>
          <w:szCs w:val="24"/>
        </w:rPr>
      </w:pPr>
      <w:r w:rsidRPr="00D1585C">
        <w:rPr>
          <w:sz w:val="24"/>
          <w:szCs w:val="24"/>
        </w:rPr>
        <w:t>опасность вредных для здоровья поз, связанных с чрезмерным напряжением тела;</w:t>
      </w:r>
    </w:p>
    <w:p w:rsidR="00271396" w:rsidRPr="00D1585C" w:rsidRDefault="00271396" w:rsidP="00271396">
      <w:pPr>
        <w:pStyle w:val="4"/>
        <w:spacing w:after="0" w:line="240" w:lineRule="auto"/>
        <w:ind w:firstLine="737"/>
        <w:rPr>
          <w:sz w:val="24"/>
          <w:szCs w:val="24"/>
        </w:rPr>
      </w:pPr>
      <w:r w:rsidRPr="00D1585C">
        <w:rPr>
          <w:sz w:val="24"/>
          <w:szCs w:val="24"/>
        </w:rPr>
        <w:t>опасность физических перегрузок от периодического поднятия тяжелых узлов и деталей машин;</w:t>
      </w:r>
    </w:p>
    <w:p w:rsidR="00271396" w:rsidRPr="00D1585C" w:rsidRDefault="00271396" w:rsidP="00271396">
      <w:pPr>
        <w:pStyle w:val="4"/>
        <w:spacing w:after="0" w:line="240" w:lineRule="auto"/>
        <w:ind w:firstLine="737"/>
        <w:rPr>
          <w:sz w:val="24"/>
          <w:szCs w:val="24"/>
        </w:rPr>
      </w:pPr>
      <w:r w:rsidRPr="00D1585C">
        <w:rPr>
          <w:sz w:val="24"/>
          <w:szCs w:val="24"/>
        </w:rPr>
        <w:t>опасность психических нагрузок, стрессов;</w:t>
      </w:r>
    </w:p>
    <w:p w:rsidR="00271396" w:rsidRPr="00D1585C" w:rsidRDefault="00271396" w:rsidP="00271396">
      <w:pPr>
        <w:pStyle w:val="4"/>
        <w:spacing w:after="0" w:line="240" w:lineRule="auto"/>
        <w:ind w:firstLine="737"/>
        <w:rPr>
          <w:sz w:val="24"/>
          <w:szCs w:val="24"/>
        </w:rPr>
      </w:pPr>
      <w:r w:rsidRPr="00D1585C">
        <w:rPr>
          <w:sz w:val="24"/>
          <w:szCs w:val="24"/>
        </w:rPr>
        <w:t>опасность перенапряжения зрительного анализатора;</w:t>
      </w:r>
    </w:p>
    <w:p w:rsidR="00271396" w:rsidRPr="00D1585C" w:rsidRDefault="00271396" w:rsidP="00271396">
      <w:pPr>
        <w:pStyle w:val="4"/>
        <w:spacing w:after="0" w:line="240" w:lineRule="auto"/>
        <w:ind w:firstLine="737"/>
        <w:rPr>
          <w:sz w:val="24"/>
          <w:szCs w:val="24"/>
        </w:rPr>
      </w:pPr>
      <w:r w:rsidRPr="00D1585C">
        <w:rPr>
          <w:sz w:val="24"/>
          <w:szCs w:val="24"/>
        </w:rPr>
        <w:t>л) опасности, связанные с воздействием шума:</w:t>
      </w:r>
    </w:p>
    <w:p w:rsidR="00271396" w:rsidRPr="00D1585C" w:rsidRDefault="00271396" w:rsidP="00271396">
      <w:pPr>
        <w:pStyle w:val="4"/>
        <w:spacing w:after="0" w:line="240" w:lineRule="auto"/>
        <w:ind w:firstLine="737"/>
        <w:rPr>
          <w:sz w:val="24"/>
          <w:szCs w:val="24"/>
        </w:rPr>
      </w:pPr>
      <w:r w:rsidRPr="00D1585C">
        <w:rPr>
          <w:sz w:val="24"/>
          <w:szCs w:val="24"/>
        </w:rPr>
        <w:t>опасность повреждения мембранной перепонки уха, связанная с воздействием шума высокой интенсивности;</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возможностью не услышать звуковой сигнал об опасности;</w:t>
      </w:r>
    </w:p>
    <w:p w:rsidR="00271396" w:rsidRPr="00D1585C" w:rsidRDefault="00271396" w:rsidP="00271396">
      <w:pPr>
        <w:pStyle w:val="4"/>
        <w:spacing w:after="0" w:line="240" w:lineRule="auto"/>
        <w:ind w:firstLine="737"/>
        <w:rPr>
          <w:sz w:val="24"/>
          <w:szCs w:val="24"/>
        </w:rPr>
      </w:pPr>
      <w:r w:rsidRPr="00D1585C">
        <w:rPr>
          <w:sz w:val="24"/>
          <w:szCs w:val="24"/>
        </w:rPr>
        <w:t>м) опасности, связанные с воздействием вибрации:</w:t>
      </w:r>
    </w:p>
    <w:p w:rsidR="00271396" w:rsidRPr="00D1585C" w:rsidRDefault="00271396" w:rsidP="00271396">
      <w:pPr>
        <w:pStyle w:val="4"/>
        <w:spacing w:after="0" w:line="240" w:lineRule="auto"/>
        <w:ind w:firstLine="737"/>
        <w:rPr>
          <w:sz w:val="24"/>
          <w:szCs w:val="24"/>
        </w:rPr>
      </w:pPr>
      <w:r w:rsidRPr="00D1585C">
        <w:rPr>
          <w:sz w:val="24"/>
          <w:szCs w:val="24"/>
        </w:rPr>
        <w:lastRenderedPageBreak/>
        <w:t>опасность от воздействия локальной вибрации при использовании ручных механизмов;</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воздействием общей вибрации;</w:t>
      </w:r>
    </w:p>
    <w:p w:rsidR="00271396" w:rsidRPr="00D1585C" w:rsidRDefault="00271396" w:rsidP="00271396">
      <w:pPr>
        <w:pStyle w:val="4"/>
        <w:spacing w:after="0" w:line="240" w:lineRule="auto"/>
        <w:ind w:firstLine="737"/>
        <w:rPr>
          <w:sz w:val="24"/>
          <w:szCs w:val="24"/>
        </w:rPr>
      </w:pPr>
      <w:r w:rsidRPr="00D1585C">
        <w:rPr>
          <w:sz w:val="24"/>
          <w:szCs w:val="24"/>
        </w:rPr>
        <w:t>н) опасности, связанные с воздействием световой среды:</w:t>
      </w:r>
    </w:p>
    <w:p w:rsidR="00271396" w:rsidRPr="00D1585C" w:rsidRDefault="00271396" w:rsidP="00271396">
      <w:pPr>
        <w:pStyle w:val="4"/>
        <w:spacing w:after="0" w:line="240" w:lineRule="auto"/>
        <w:ind w:firstLine="737"/>
        <w:rPr>
          <w:sz w:val="24"/>
          <w:szCs w:val="24"/>
        </w:rPr>
      </w:pPr>
      <w:r w:rsidRPr="00D1585C">
        <w:rPr>
          <w:sz w:val="24"/>
          <w:szCs w:val="24"/>
        </w:rPr>
        <w:t>опасность недостаточной освещенности в рабочей зоне;</w:t>
      </w:r>
    </w:p>
    <w:p w:rsidR="00271396" w:rsidRPr="00D1585C" w:rsidRDefault="00271396" w:rsidP="00271396">
      <w:pPr>
        <w:pStyle w:val="4"/>
        <w:spacing w:after="0" w:line="240" w:lineRule="auto"/>
        <w:ind w:firstLine="737"/>
        <w:rPr>
          <w:sz w:val="24"/>
          <w:szCs w:val="24"/>
        </w:rPr>
      </w:pPr>
      <w:r w:rsidRPr="00D1585C">
        <w:rPr>
          <w:sz w:val="24"/>
          <w:szCs w:val="24"/>
        </w:rPr>
        <w:t>опасность повышенной яркости света;</w:t>
      </w:r>
    </w:p>
    <w:p w:rsidR="00271396" w:rsidRPr="00D1585C" w:rsidRDefault="00271396" w:rsidP="00271396">
      <w:pPr>
        <w:pStyle w:val="4"/>
        <w:spacing w:after="0" w:line="240" w:lineRule="auto"/>
        <w:ind w:firstLine="737"/>
        <w:rPr>
          <w:sz w:val="24"/>
          <w:szCs w:val="24"/>
        </w:rPr>
      </w:pPr>
      <w:r w:rsidRPr="00D1585C">
        <w:rPr>
          <w:sz w:val="24"/>
          <w:szCs w:val="24"/>
        </w:rPr>
        <w:t>опасность пониженной контрастности;</w:t>
      </w:r>
    </w:p>
    <w:p w:rsidR="00271396" w:rsidRPr="00D1585C" w:rsidRDefault="00271396" w:rsidP="00271396">
      <w:pPr>
        <w:pStyle w:val="4"/>
        <w:spacing w:after="0" w:line="240" w:lineRule="auto"/>
        <w:ind w:firstLine="737"/>
        <w:rPr>
          <w:sz w:val="24"/>
          <w:szCs w:val="24"/>
        </w:rPr>
      </w:pPr>
      <w:r w:rsidRPr="00D1585C">
        <w:rPr>
          <w:sz w:val="24"/>
          <w:szCs w:val="24"/>
        </w:rPr>
        <w:t>о) опасности, связанные с воздействием неионизирующих излучений:</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ослаблением геомагнитного поля;</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воздействием электростатического поля;</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воздействием постоянного магнитного поля;</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воздействием электрического поля промышленной частоты;</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воздействием магнитного поля промышленной частоты;</w:t>
      </w:r>
    </w:p>
    <w:p w:rsidR="00271396" w:rsidRPr="00D1585C" w:rsidRDefault="00271396" w:rsidP="00271396">
      <w:pPr>
        <w:pStyle w:val="4"/>
        <w:spacing w:after="0" w:line="240" w:lineRule="auto"/>
        <w:ind w:firstLine="737"/>
        <w:rPr>
          <w:sz w:val="24"/>
          <w:szCs w:val="24"/>
        </w:rPr>
      </w:pPr>
      <w:r w:rsidRPr="00D1585C">
        <w:rPr>
          <w:sz w:val="24"/>
          <w:szCs w:val="24"/>
        </w:rPr>
        <w:t>опасность от электромагнитных излучений;</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воздействием лазерного излучения;</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воздействием ультрафиолетового излучения;</w:t>
      </w:r>
    </w:p>
    <w:p w:rsidR="00271396" w:rsidRPr="00D1585C" w:rsidRDefault="00271396" w:rsidP="00271396">
      <w:pPr>
        <w:pStyle w:val="4"/>
        <w:spacing w:after="0" w:line="240" w:lineRule="auto"/>
        <w:ind w:firstLine="737"/>
        <w:rPr>
          <w:sz w:val="24"/>
          <w:szCs w:val="24"/>
        </w:rPr>
      </w:pPr>
      <w:r w:rsidRPr="00D1585C">
        <w:rPr>
          <w:sz w:val="24"/>
          <w:szCs w:val="24"/>
        </w:rPr>
        <w:t>п) опасности, связанные с воздействием ионизирующих излучений:</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воздействием гамма-излучения;</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воздействием альфа- бета-излучений, электронного, или ионного и нейтронного излучений;</w:t>
      </w:r>
    </w:p>
    <w:p w:rsidR="00271396" w:rsidRPr="00D1585C" w:rsidRDefault="00271396" w:rsidP="00271396">
      <w:pPr>
        <w:pStyle w:val="4"/>
        <w:spacing w:after="0" w:line="240" w:lineRule="auto"/>
        <w:ind w:firstLine="737"/>
        <w:rPr>
          <w:sz w:val="24"/>
          <w:szCs w:val="24"/>
        </w:rPr>
      </w:pPr>
      <w:r w:rsidRPr="00D1585C">
        <w:rPr>
          <w:sz w:val="24"/>
          <w:szCs w:val="24"/>
        </w:rPr>
        <w:t>р) опасности, связанные с воздействием животных:</w:t>
      </w:r>
    </w:p>
    <w:p w:rsidR="00271396" w:rsidRPr="00D1585C" w:rsidRDefault="00271396" w:rsidP="00271396">
      <w:pPr>
        <w:pStyle w:val="4"/>
        <w:spacing w:after="0" w:line="240" w:lineRule="auto"/>
        <w:ind w:firstLine="737"/>
        <w:rPr>
          <w:sz w:val="24"/>
          <w:szCs w:val="24"/>
        </w:rPr>
      </w:pPr>
      <w:r w:rsidRPr="00D1585C">
        <w:rPr>
          <w:sz w:val="24"/>
          <w:szCs w:val="24"/>
        </w:rPr>
        <w:t>опасность укуса;</w:t>
      </w:r>
    </w:p>
    <w:p w:rsidR="00271396" w:rsidRPr="00D1585C" w:rsidRDefault="00271396" w:rsidP="00271396">
      <w:pPr>
        <w:pStyle w:val="4"/>
        <w:spacing w:after="0" w:line="240" w:lineRule="auto"/>
        <w:ind w:firstLine="737"/>
        <w:rPr>
          <w:sz w:val="24"/>
          <w:szCs w:val="24"/>
        </w:rPr>
      </w:pPr>
      <w:r w:rsidRPr="00D1585C">
        <w:rPr>
          <w:sz w:val="24"/>
          <w:szCs w:val="24"/>
        </w:rPr>
        <w:t>опасность разрыва;</w:t>
      </w:r>
    </w:p>
    <w:p w:rsidR="00271396" w:rsidRPr="00D1585C" w:rsidRDefault="00271396" w:rsidP="00271396">
      <w:pPr>
        <w:pStyle w:val="4"/>
        <w:spacing w:after="0" w:line="240" w:lineRule="auto"/>
        <w:ind w:firstLine="737"/>
        <w:rPr>
          <w:sz w:val="24"/>
          <w:szCs w:val="24"/>
        </w:rPr>
      </w:pPr>
      <w:r w:rsidRPr="00D1585C">
        <w:rPr>
          <w:sz w:val="24"/>
          <w:szCs w:val="24"/>
        </w:rPr>
        <w:t>опасность раздавливания;</w:t>
      </w:r>
    </w:p>
    <w:p w:rsidR="00271396" w:rsidRPr="00D1585C" w:rsidRDefault="00271396" w:rsidP="00271396">
      <w:pPr>
        <w:pStyle w:val="4"/>
        <w:spacing w:after="0" w:line="240" w:lineRule="auto"/>
        <w:ind w:firstLine="737"/>
        <w:rPr>
          <w:sz w:val="24"/>
          <w:szCs w:val="24"/>
        </w:rPr>
      </w:pPr>
      <w:r w:rsidRPr="00D1585C">
        <w:rPr>
          <w:sz w:val="24"/>
          <w:szCs w:val="24"/>
        </w:rPr>
        <w:t>опасность заражения;</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выделений;</w:t>
      </w:r>
    </w:p>
    <w:p w:rsidR="00271396" w:rsidRPr="00D1585C" w:rsidRDefault="00271396" w:rsidP="00271396">
      <w:pPr>
        <w:pStyle w:val="4"/>
        <w:spacing w:after="0" w:line="240" w:lineRule="auto"/>
        <w:ind w:firstLine="737"/>
        <w:rPr>
          <w:sz w:val="24"/>
          <w:szCs w:val="24"/>
        </w:rPr>
      </w:pPr>
      <w:r w:rsidRPr="00D1585C">
        <w:rPr>
          <w:sz w:val="24"/>
          <w:szCs w:val="24"/>
        </w:rPr>
        <w:t>с) опасности, связанные с воздействием насекомых:</w:t>
      </w:r>
    </w:p>
    <w:p w:rsidR="00271396" w:rsidRPr="00D1585C" w:rsidRDefault="00271396" w:rsidP="00271396">
      <w:pPr>
        <w:pStyle w:val="4"/>
        <w:spacing w:after="0" w:line="240" w:lineRule="auto"/>
        <w:ind w:firstLine="737"/>
        <w:rPr>
          <w:sz w:val="24"/>
          <w:szCs w:val="24"/>
        </w:rPr>
      </w:pPr>
      <w:r w:rsidRPr="00D1585C">
        <w:rPr>
          <w:sz w:val="24"/>
          <w:szCs w:val="24"/>
        </w:rPr>
        <w:t>опасность укуса;</w:t>
      </w:r>
    </w:p>
    <w:p w:rsidR="00271396" w:rsidRPr="00D1585C" w:rsidRDefault="00271396" w:rsidP="00271396">
      <w:pPr>
        <w:pStyle w:val="4"/>
        <w:spacing w:after="0" w:line="240" w:lineRule="auto"/>
        <w:ind w:firstLine="737"/>
        <w:rPr>
          <w:sz w:val="24"/>
          <w:szCs w:val="24"/>
        </w:rPr>
      </w:pPr>
      <w:r w:rsidRPr="00D1585C">
        <w:rPr>
          <w:sz w:val="24"/>
          <w:szCs w:val="24"/>
        </w:rPr>
        <w:t>опасность попадания в организм;</w:t>
      </w:r>
    </w:p>
    <w:p w:rsidR="00271396" w:rsidRPr="00D1585C" w:rsidRDefault="00271396" w:rsidP="00271396">
      <w:pPr>
        <w:pStyle w:val="4"/>
        <w:spacing w:after="0" w:line="240" w:lineRule="auto"/>
        <w:ind w:firstLine="737"/>
        <w:rPr>
          <w:sz w:val="24"/>
          <w:szCs w:val="24"/>
        </w:rPr>
      </w:pPr>
      <w:r w:rsidRPr="00D1585C">
        <w:rPr>
          <w:sz w:val="24"/>
          <w:szCs w:val="24"/>
        </w:rPr>
        <w:t>опасность инвазий гельминтов;</w:t>
      </w:r>
    </w:p>
    <w:p w:rsidR="00271396" w:rsidRPr="00D1585C" w:rsidRDefault="00271396" w:rsidP="00271396">
      <w:pPr>
        <w:pStyle w:val="4"/>
        <w:spacing w:after="0" w:line="240" w:lineRule="auto"/>
        <w:ind w:firstLine="737"/>
        <w:rPr>
          <w:sz w:val="24"/>
          <w:szCs w:val="24"/>
        </w:rPr>
      </w:pPr>
      <w:r w:rsidRPr="00D1585C">
        <w:rPr>
          <w:sz w:val="24"/>
          <w:szCs w:val="24"/>
        </w:rPr>
        <w:t>т) опасности, связанные с воздействием растений:</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пыльцы, фитонцидов и других веществ, выделяемых растениями;</w:t>
      </w:r>
    </w:p>
    <w:p w:rsidR="00271396" w:rsidRPr="00D1585C" w:rsidRDefault="00271396" w:rsidP="00271396">
      <w:pPr>
        <w:pStyle w:val="4"/>
        <w:spacing w:after="0" w:line="240" w:lineRule="auto"/>
        <w:ind w:firstLine="737"/>
        <w:rPr>
          <w:sz w:val="24"/>
          <w:szCs w:val="24"/>
        </w:rPr>
      </w:pPr>
      <w:r w:rsidRPr="00D1585C">
        <w:rPr>
          <w:sz w:val="24"/>
          <w:szCs w:val="24"/>
        </w:rPr>
        <w:t>опасность ожога выделяемыми растениями веществами;</w:t>
      </w:r>
    </w:p>
    <w:p w:rsidR="00271396" w:rsidRPr="00D1585C" w:rsidRDefault="00271396" w:rsidP="00271396">
      <w:pPr>
        <w:pStyle w:val="4"/>
        <w:spacing w:after="0" w:line="240" w:lineRule="auto"/>
        <w:ind w:firstLine="737"/>
        <w:rPr>
          <w:sz w:val="24"/>
          <w:szCs w:val="24"/>
        </w:rPr>
      </w:pPr>
      <w:r w:rsidRPr="00D1585C">
        <w:rPr>
          <w:sz w:val="24"/>
          <w:szCs w:val="24"/>
        </w:rPr>
        <w:t>опасность пореза растениями;</w:t>
      </w:r>
    </w:p>
    <w:p w:rsidR="00271396" w:rsidRPr="00D1585C" w:rsidRDefault="00271396" w:rsidP="00271396">
      <w:pPr>
        <w:pStyle w:val="4"/>
        <w:spacing w:after="0" w:line="240" w:lineRule="auto"/>
        <w:ind w:firstLine="737"/>
        <w:rPr>
          <w:sz w:val="24"/>
          <w:szCs w:val="24"/>
        </w:rPr>
      </w:pPr>
      <w:r w:rsidRPr="00D1585C">
        <w:rPr>
          <w:sz w:val="24"/>
          <w:szCs w:val="24"/>
        </w:rPr>
        <w:t>у) опасность утонуть:</w:t>
      </w:r>
    </w:p>
    <w:p w:rsidR="00271396" w:rsidRPr="00D1585C" w:rsidRDefault="00271396" w:rsidP="00271396">
      <w:pPr>
        <w:pStyle w:val="4"/>
        <w:spacing w:after="0" w:line="240" w:lineRule="auto"/>
        <w:ind w:firstLine="737"/>
        <w:rPr>
          <w:sz w:val="24"/>
          <w:szCs w:val="24"/>
        </w:rPr>
      </w:pPr>
      <w:r w:rsidRPr="00D1585C">
        <w:rPr>
          <w:sz w:val="24"/>
          <w:szCs w:val="24"/>
        </w:rPr>
        <w:t>опасность утонуть в водоеме;</w:t>
      </w:r>
    </w:p>
    <w:p w:rsidR="00271396" w:rsidRPr="00D1585C" w:rsidRDefault="00271396" w:rsidP="00271396">
      <w:pPr>
        <w:pStyle w:val="4"/>
        <w:spacing w:after="0" w:line="240" w:lineRule="auto"/>
        <w:ind w:firstLine="737"/>
        <w:rPr>
          <w:sz w:val="24"/>
          <w:szCs w:val="24"/>
        </w:rPr>
      </w:pPr>
      <w:r w:rsidRPr="00D1585C">
        <w:rPr>
          <w:sz w:val="24"/>
          <w:szCs w:val="24"/>
        </w:rPr>
        <w:t>ф) опасность расположения рабочего места:</w:t>
      </w:r>
    </w:p>
    <w:p w:rsidR="00271396" w:rsidRPr="00D1585C" w:rsidRDefault="00271396" w:rsidP="00271396">
      <w:pPr>
        <w:pStyle w:val="4"/>
        <w:spacing w:after="0" w:line="240" w:lineRule="auto"/>
        <w:ind w:firstLine="737"/>
        <w:rPr>
          <w:sz w:val="24"/>
          <w:szCs w:val="24"/>
        </w:rPr>
      </w:pPr>
      <w:r w:rsidRPr="00D1585C">
        <w:rPr>
          <w:sz w:val="24"/>
          <w:szCs w:val="24"/>
        </w:rPr>
        <w:t>опасности выполнения электромонтажных работ на столбах, опорах высоковольтных передач;</w:t>
      </w:r>
    </w:p>
    <w:p w:rsidR="00271396" w:rsidRPr="00D1585C" w:rsidRDefault="00271396" w:rsidP="00271396">
      <w:pPr>
        <w:pStyle w:val="4"/>
        <w:spacing w:after="0" w:line="240" w:lineRule="auto"/>
        <w:ind w:firstLine="737"/>
        <w:rPr>
          <w:sz w:val="24"/>
          <w:szCs w:val="24"/>
        </w:rPr>
      </w:pPr>
      <w:r w:rsidRPr="00D1585C">
        <w:rPr>
          <w:sz w:val="24"/>
          <w:szCs w:val="24"/>
        </w:rPr>
        <w:t>опасность выполнения кровельных работ на крышах, имеющих большой угол наклона рабочей поверхности;</w:t>
      </w:r>
    </w:p>
    <w:p w:rsidR="00271396" w:rsidRPr="00D1585C" w:rsidRDefault="00271396" w:rsidP="00271396">
      <w:pPr>
        <w:pStyle w:val="4"/>
        <w:spacing w:after="0" w:line="240" w:lineRule="auto"/>
        <w:ind w:firstLine="737"/>
        <w:rPr>
          <w:sz w:val="24"/>
          <w:szCs w:val="24"/>
        </w:rPr>
      </w:pPr>
      <w:r w:rsidRPr="00D1585C">
        <w:rPr>
          <w:sz w:val="24"/>
          <w:szCs w:val="24"/>
        </w:rPr>
        <w:t>х) опасности, связанные с организационными недостатками:</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отсутствием на рабочем месте инструкций, содержащих порядок безопасного выполнения работ, и информации об имеющихся опасностях, связанных с выполнением рабочих операций;</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отсутствием описанных мероприятий (содержания действий) при возникновении неисправностей (опасных ситуаций) при обслуживании устройств, оборудования, приборов или при использовании биологически опасных веществ;</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отсутствием на рабочем месте перечня возможных аварий;</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отсутствием на рабочем месте аптечки первой помощи, инструкции по оказанию первой помощи пострадавшему на производстве и средств связи;</w:t>
      </w:r>
    </w:p>
    <w:p w:rsidR="00271396" w:rsidRPr="00D1585C" w:rsidRDefault="00271396" w:rsidP="00271396">
      <w:pPr>
        <w:pStyle w:val="4"/>
        <w:spacing w:after="0" w:line="240" w:lineRule="auto"/>
        <w:ind w:firstLine="737"/>
        <w:rPr>
          <w:sz w:val="24"/>
          <w:szCs w:val="24"/>
        </w:rPr>
      </w:pPr>
      <w:r w:rsidRPr="00D1585C">
        <w:rPr>
          <w:sz w:val="24"/>
          <w:szCs w:val="24"/>
        </w:rPr>
        <w:lastRenderedPageBreak/>
        <w:t>опасность, связанная с отсутствием информации (схемы, знаков, разметки) о направлении эвакуации в случае возникновения аварии;</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допуском работников, не прошедших подготовку по охране труда;</w:t>
      </w:r>
    </w:p>
    <w:p w:rsidR="00271396" w:rsidRPr="00D1585C" w:rsidRDefault="00271396" w:rsidP="00271396">
      <w:pPr>
        <w:pStyle w:val="4"/>
        <w:spacing w:after="0" w:line="240" w:lineRule="auto"/>
        <w:ind w:firstLine="737"/>
        <w:rPr>
          <w:sz w:val="24"/>
          <w:szCs w:val="24"/>
        </w:rPr>
      </w:pPr>
      <w:r w:rsidRPr="00D1585C">
        <w:rPr>
          <w:sz w:val="24"/>
          <w:szCs w:val="24"/>
        </w:rPr>
        <w:t>ц) опасности пожара:</w:t>
      </w:r>
    </w:p>
    <w:p w:rsidR="00271396" w:rsidRPr="00D1585C" w:rsidRDefault="00271396" w:rsidP="00271396">
      <w:pPr>
        <w:pStyle w:val="4"/>
        <w:spacing w:after="0" w:line="240" w:lineRule="auto"/>
        <w:ind w:firstLine="737"/>
        <w:rPr>
          <w:sz w:val="24"/>
          <w:szCs w:val="24"/>
        </w:rPr>
      </w:pPr>
      <w:r w:rsidRPr="00D1585C">
        <w:rPr>
          <w:sz w:val="24"/>
          <w:szCs w:val="24"/>
        </w:rPr>
        <w:t>опасность от вдыхания дыма, паров вредных газов и пыли при пожаре;</w:t>
      </w:r>
    </w:p>
    <w:p w:rsidR="00271396" w:rsidRPr="00D1585C" w:rsidRDefault="00271396" w:rsidP="00271396">
      <w:pPr>
        <w:pStyle w:val="4"/>
        <w:spacing w:after="0" w:line="240" w:lineRule="auto"/>
        <w:ind w:firstLine="737"/>
        <w:rPr>
          <w:sz w:val="24"/>
          <w:szCs w:val="24"/>
        </w:rPr>
      </w:pPr>
      <w:r w:rsidRPr="00D1585C">
        <w:rPr>
          <w:sz w:val="24"/>
          <w:szCs w:val="24"/>
        </w:rPr>
        <w:t>опасность воспламенения;</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открытого пламени;</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повышенной температуры окружающей среды;</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пониженной концентрации кислорода в воздухе;</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огнетушащих веществ;</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осколков частей разрушившихся зданий, сооружений, строений;</w:t>
      </w:r>
    </w:p>
    <w:p w:rsidR="00271396" w:rsidRPr="00D1585C" w:rsidRDefault="00271396" w:rsidP="00271396">
      <w:pPr>
        <w:pStyle w:val="4"/>
        <w:spacing w:after="0" w:line="240" w:lineRule="auto"/>
        <w:ind w:firstLine="737"/>
        <w:rPr>
          <w:sz w:val="24"/>
          <w:szCs w:val="24"/>
        </w:rPr>
      </w:pPr>
      <w:r w:rsidRPr="00D1585C">
        <w:rPr>
          <w:sz w:val="24"/>
          <w:szCs w:val="24"/>
        </w:rPr>
        <w:t>ч) опасности обрушения:</w:t>
      </w:r>
    </w:p>
    <w:p w:rsidR="00271396" w:rsidRPr="00D1585C" w:rsidRDefault="00271396" w:rsidP="00271396">
      <w:pPr>
        <w:pStyle w:val="4"/>
        <w:spacing w:after="0" w:line="240" w:lineRule="auto"/>
        <w:ind w:firstLine="737"/>
        <w:rPr>
          <w:sz w:val="24"/>
          <w:szCs w:val="24"/>
        </w:rPr>
      </w:pPr>
      <w:r w:rsidRPr="00D1585C">
        <w:rPr>
          <w:sz w:val="24"/>
          <w:szCs w:val="24"/>
        </w:rPr>
        <w:t>опасность обрушения подземных конструкций;</w:t>
      </w:r>
    </w:p>
    <w:p w:rsidR="00271396" w:rsidRPr="00D1585C" w:rsidRDefault="00271396" w:rsidP="00271396">
      <w:pPr>
        <w:pStyle w:val="4"/>
        <w:spacing w:after="0" w:line="240" w:lineRule="auto"/>
        <w:ind w:firstLine="737"/>
        <w:rPr>
          <w:sz w:val="24"/>
          <w:szCs w:val="24"/>
        </w:rPr>
      </w:pPr>
      <w:r w:rsidRPr="00D1585C">
        <w:rPr>
          <w:sz w:val="24"/>
          <w:szCs w:val="24"/>
        </w:rPr>
        <w:t>опасность обрушения наземных конструкций;</w:t>
      </w:r>
    </w:p>
    <w:p w:rsidR="00271396" w:rsidRPr="00D1585C" w:rsidRDefault="00271396" w:rsidP="00271396">
      <w:pPr>
        <w:pStyle w:val="4"/>
        <w:spacing w:after="0" w:line="240" w:lineRule="auto"/>
        <w:ind w:firstLine="737"/>
        <w:rPr>
          <w:sz w:val="24"/>
          <w:szCs w:val="24"/>
        </w:rPr>
      </w:pPr>
      <w:r w:rsidRPr="00D1585C">
        <w:rPr>
          <w:sz w:val="24"/>
          <w:szCs w:val="24"/>
        </w:rPr>
        <w:t>ш) опасности транспорта:</w:t>
      </w:r>
    </w:p>
    <w:p w:rsidR="00271396" w:rsidRPr="00D1585C" w:rsidRDefault="00271396" w:rsidP="00271396">
      <w:pPr>
        <w:pStyle w:val="4"/>
        <w:spacing w:after="0" w:line="240" w:lineRule="auto"/>
        <w:ind w:firstLine="737"/>
        <w:rPr>
          <w:sz w:val="24"/>
          <w:szCs w:val="24"/>
        </w:rPr>
      </w:pPr>
      <w:r w:rsidRPr="00D1585C">
        <w:rPr>
          <w:sz w:val="24"/>
          <w:szCs w:val="24"/>
        </w:rPr>
        <w:t>опасность наезда на человека;</w:t>
      </w:r>
    </w:p>
    <w:p w:rsidR="00271396" w:rsidRPr="00D1585C" w:rsidRDefault="00271396" w:rsidP="00271396">
      <w:pPr>
        <w:pStyle w:val="4"/>
        <w:spacing w:after="0" w:line="240" w:lineRule="auto"/>
        <w:ind w:firstLine="737"/>
        <w:rPr>
          <w:sz w:val="24"/>
          <w:szCs w:val="24"/>
        </w:rPr>
      </w:pPr>
      <w:r w:rsidRPr="00D1585C">
        <w:rPr>
          <w:sz w:val="24"/>
          <w:szCs w:val="24"/>
        </w:rPr>
        <w:t>опасность падения с транспортного средства;</w:t>
      </w:r>
    </w:p>
    <w:p w:rsidR="00271396" w:rsidRPr="00D1585C" w:rsidRDefault="00271396" w:rsidP="00271396">
      <w:pPr>
        <w:pStyle w:val="4"/>
        <w:spacing w:after="0" w:line="240" w:lineRule="auto"/>
        <w:ind w:firstLine="737"/>
        <w:rPr>
          <w:sz w:val="24"/>
          <w:szCs w:val="24"/>
        </w:rPr>
      </w:pPr>
      <w:r w:rsidRPr="00D1585C">
        <w:rPr>
          <w:sz w:val="24"/>
          <w:szCs w:val="24"/>
        </w:rPr>
        <w:t>опасность раздавливания человека, находящегося между двумя сближающимися транспортными средствами;</w:t>
      </w:r>
    </w:p>
    <w:p w:rsidR="00271396" w:rsidRPr="00D1585C" w:rsidRDefault="00271396" w:rsidP="00271396">
      <w:pPr>
        <w:pStyle w:val="4"/>
        <w:spacing w:after="0" w:line="240" w:lineRule="auto"/>
        <w:ind w:firstLine="737"/>
        <w:rPr>
          <w:sz w:val="24"/>
          <w:szCs w:val="24"/>
        </w:rPr>
      </w:pPr>
      <w:r w:rsidRPr="00D1585C">
        <w:rPr>
          <w:sz w:val="24"/>
          <w:szCs w:val="24"/>
        </w:rPr>
        <w:t xml:space="preserve">опасность опрокидывания транспортного средства при нарушении способов установки и </w:t>
      </w:r>
      <w:proofErr w:type="spellStart"/>
      <w:r w:rsidRPr="00D1585C">
        <w:rPr>
          <w:sz w:val="24"/>
          <w:szCs w:val="24"/>
        </w:rPr>
        <w:t>строповки</w:t>
      </w:r>
      <w:proofErr w:type="spellEnd"/>
      <w:r w:rsidRPr="00D1585C">
        <w:rPr>
          <w:sz w:val="24"/>
          <w:szCs w:val="24"/>
        </w:rPr>
        <w:t xml:space="preserve"> грузов;</w:t>
      </w:r>
    </w:p>
    <w:p w:rsidR="00271396" w:rsidRPr="00D1585C" w:rsidRDefault="00271396" w:rsidP="00271396">
      <w:pPr>
        <w:pStyle w:val="4"/>
        <w:spacing w:after="0" w:line="240" w:lineRule="auto"/>
        <w:ind w:firstLine="737"/>
        <w:rPr>
          <w:sz w:val="24"/>
          <w:szCs w:val="24"/>
        </w:rPr>
      </w:pPr>
      <w:r w:rsidRPr="00D1585C">
        <w:rPr>
          <w:sz w:val="24"/>
          <w:szCs w:val="24"/>
        </w:rPr>
        <w:t>опасность от груза, перемещающегося во время движения транспортного средства, из-за несоблюдения правил его укладки и крепления;</w:t>
      </w:r>
    </w:p>
    <w:p w:rsidR="00271396" w:rsidRPr="00D1585C" w:rsidRDefault="00271396" w:rsidP="00271396">
      <w:pPr>
        <w:pStyle w:val="4"/>
        <w:spacing w:after="0" w:line="240" w:lineRule="auto"/>
        <w:ind w:firstLine="737"/>
        <w:rPr>
          <w:sz w:val="24"/>
          <w:szCs w:val="24"/>
        </w:rPr>
      </w:pPr>
      <w:r w:rsidRPr="00D1585C">
        <w:rPr>
          <w:sz w:val="24"/>
          <w:szCs w:val="24"/>
        </w:rPr>
        <w:t xml:space="preserve">опасность </w:t>
      </w:r>
      <w:proofErr w:type="spellStart"/>
      <w:r w:rsidRPr="00D1585C">
        <w:rPr>
          <w:sz w:val="24"/>
          <w:szCs w:val="24"/>
        </w:rPr>
        <w:t>травмирования</w:t>
      </w:r>
      <w:proofErr w:type="spellEnd"/>
      <w:r w:rsidRPr="00D1585C">
        <w:rPr>
          <w:sz w:val="24"/>
          <w:szCs w:val="24"/>
        </w:rPr>
        <w:t xml:space="preserve"> в результате дорожно-транспортного происшествия;</w:t>
      </w:r>
    </w:p>
    <w:p w:rsidR="00271396" w:rsidRPr="00D1585C" w:rsidRDefault="00271396" w:rsidP="00271396">
      <w:pPr>
        <w:pStyle w:val="4"/>
        <w:spacing w:after="0" w:line="240" w:lineRule="auto"/>
        <w:ind w:firstLine="737"/>
        <w:rPr>
          <w:sz w:val="24"/>
          <w:szCs w:val="24"/>
        </w:rPr>
      </w:pPr>
      <w:r w:rsidRPr="00D1585C">
        <w:rPr>
          <w:sz w:val="24"/>
          <w:szCs w:val="24"/>
        </w:rPr>
        <w:t>опасность опрокидывания транспортного средства при проведении работ;</w:t>
      </w:r>
    </w:p>
    <w:p w:rsidR="00271396" w:rsidRPr="00D1585C" w:rsidRDefault="00271396" w:rsidP="00271396">
      <w:pPr>
        <w:pStyle w:val="4"/>
        <w:spacing w:after="0" w:line="240" w:lineRule="auto"/>
        <w:ind w:firstLine="737"/>
        <w:rPr>
          <w:sz w:val="24"/>
          <w:szCs w:val="24"/>
        </w:rPr>
      </w:pPr>
      <w:r w:rsidRPr="00D1585C">
        <w:rPr>
          <w:sz w:val="24"/>
          <w:szCs w:val="24"/>
        </w:rPr>
        <w:t>щ) опасности насилия:</w:t>
      </w:r>
    </w:p>
    <w:p w:rsidR="00271396" w:rsidRPr="00D1585C" w:rsidRDefault="00271396" w:rsidP="00271396">
      <w:pPr>
        <w:pStyle w:val="4"/>
        <w:spacing w:after="0" w:line="240" w:lineRule="auto"/>
        <w:ind w:firstLine="737"/>
        <w:rPr>
          <w:sz w:val="24"/>
          <w:szCs w:val="24"/>
        </w:rPr>
      </w:pPr>
      <w:r w:rsidRPr="00D1585C">
        <w:rPr>
          <w:sz w:val="24"/>
          <w:szCs w:val="24"/>
        </w:rPr>
        <w:t>опасность насилия от враждебно настроенных работников;</w:t>
      </w:r>
    </w:p>
    <w:p w:rsidR="00271396" w:rsidRPr="00D1585C" w:rsidRDefault="00271396" w:rsidP="00271396">
      <w:pPr>
        <w:pStyle w:val="4"/>
        <w:spacing w:after="0" w:line="240" w:lineRule="auto"/>
        <w:ind w:firstLine="737"/>
        <w:rPr>
          <w:sz w:val="24"/>
          <w:szCs w:val="24"/>
        </w:rPr>
      </w:pPr>
      <w:r w:rsidRPr="00D1585C">
        <w:rPr>
          <w:sz w:val="24"/>
          <w:szCs w:val="24"/>
        </w:rPr>
        <w:t>опасность насилия от третьих лиц;</w:t>
      </w:r>
    </w:p>
    <w:p w:rsidR="00271396" w:rsidRPr="00D1585C" w:rsidRDefault="00271396" w:rsidP="00271396">
      <w:pPr>
        <w:pStyle w:val="4"/>
        <w:spacing w:after="0" w:line="240" w:lineRule="auto"/>
        <w:ind w:firstLine="737"/>
        <w:rPr>
          <w:sz w:val="24"/>
          <w:szCs w:val="24"/>
        </w:rPr>
      </w:pPr>
      <w:r w:rsidRPr="00D1585C">
        <w:rPr>
          <w:sz w:val="24"/>
          <w:szCs w:val="24"/>
        </w:rPr>
        <w:t>ы) опасности взрыва:</w:t>
      </w:r>
    </w:p>
    <w:p w:rsidR="00271396" w:rsidRPr="00D1585C" w:rsidRDefault="00271396" w:rsidP="00271396">
      <w:pPr>
        <w:pStyle w:val="4"/>
        <w:spacing w:after="0" w:line="240" w:lineRule="auto"/>
        <w:ind w:firstLine="737"/>
        <w:rPr>
          <w:sz w:val="24"/>
          <w:szCs w:val="24"/>
        </w:rPr>
      </w:pPr>
      <w:r w:rsidRPr="00D1585C">
        <w:rPr>
          <w:sz w:val="24"/>
          <w:szCs w:val="24"/>
        </w:rPr>
        <w:t>опасность самовозгорания горючих веществ;</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возникновения взрыва, происшедшего вследствие пожара;</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ударной волны;</w:t>
      </w:r>
    </w:p>
    <w:p w:rsidR="00271396" w:rsidRPr="00D1585C" w:rsidRDefault="00271396" w:rsidP="00271396">
      <w:pPr>
        <w:pStyle w:val="4"/>
        <w:spacing w:after="0" w:line="240" w:lineRule="auto"/>
        <w:ind w:firstLine="737"/>
        <w:rPr>
          <w:sz w:val="24"/>
          <w:szCs w:val="24"/>
        </w:rPr>
      </w:pPr>
      <w:r w:rsidRPr="00D1585C">
        <w:rPr>
          <w:sz w:val="24"/>
          <w:szCs w:val="24"/>
        </w:rPr>
        <w:t>опасность воздействия высокого давления при взрыве;</w:t>
      </w:r>
    </w:p>
    <w:p w:rsidR="00271396" w:rsidRPr="00D1585C" w:rsidRDefault="00271396" w:rsidP="00271396">
      <w:pPr>
        <w:pStyle w:val="4"/>
        <w:spacing w:after="0" w:line="240" w:lineRule="auto"/>
        <w:ind w:firstLine="737"/>
        <w:rPr>
          <w:sz w:val="24"/>
          <w:szCs w:val="24"/>
        </w:rPr>
      </w:pPr>
      <w:r w:rsidRPr="00D1585C">
        <w:rPr>
          <w:sz w:val="24"/>
          <w:szCs w:val="24"/>
        </w:rPr>
        <w:t>опасность ожога при взрыве;</w:t>
      </w:r>
    </w:p>
    <w:p w:rsidR="00271396" w:rsidRPr="00D1585C" w:rsidRDefault="00271396" w:rsidP="00271396">
      <w:pPr>
        <w:pStyle w:val="4"/>
        <w:spacing w:after="0" w:line="240" w:lineRule="auto"/>
        <w:ind w:firstLine="737"/>
        <w:rPr>
          <w:sz w:val="24"/>
          <w:szCs w:val="24"/>
        </w:rPr>
      </w:pPr>
      <w:r w:rsidRPr="00D1585C">
        <w:rPr>
          <w:sz w:val="24"/>
          <w:szCs w:val="24"/>
        </w:rPr>
        <w:t>э) опасности, связанные с применением средств индивидуальной защиты:</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 несоответствием средств индивидуальной защиты анатомическим особенностям человека;</w:t>
      </w:r>
    </w:p>
    <w:p w:rsidR="00271396" w:rsidRPr="00D1585C" w:rsidRDefault="00271396" w:rsidP="00271396">
      <w:pPr>
        <w:pStyle w:val="4"/>
        <w:spacing w:after="0" w:line="240" w:lineRule="auto"/>
        <w:ind w:firstLine="737"/>
        <w:rPr>
          <w:sz w:val="24"/>
          <w:szCs w:val="24"/>
        </w:rPr>
      </w:pPr>
      <w:r w:rsidRPr="00D1585C">
        <w:rPr>
          <w:sz w:val="24"/>
          <w:szCs w:val="24"/>
        </w:rPr>
        <w:t>опасность, связанная со скованностью, вызванной применением средств индивидуальной защиты;</w:t>
      </w:r>
    </w:p>
    <w:p w:rsidR="00271396" w:rsidRPr="00D1585C" w:rsidRDefault="00271396" w:rsidP="00271396">
      <w:pPr>
        <w:pStyle w:val="4"/>
        <w:spacing w:after="0" w:line="240" w:lineRule="auto"/>
        <w:ind w:firstLine="737"/>
        <w:rPr>
          <w:sz w:val="24"/>
          <w:szCs w:val="24"/>
        </w:rPr>
      </w:pPr>
      <w:r w:rsidRPr="00D1585C">
        <w:rPr>
          <w:sz w:val="24"/>
          <w:szCs w:val="24"/>
        </w:rPr>
        <w:t>опасность отравления.</w:t>
      </w:r>
    </w:p>
    <w:p w:rsidR="00271396" w:rsidRPr="00D1585C" w:rsidRDefault="00271396" w:rsidP="00271396">
      <w:pPr>
        <w:pStyle w:val="4"/>
        <w:spacing w:after="0" w:line="240" w:lineRule="auto"/>
        <w:ind w:firstLine="737"/>
        <w:rPr>
          <w:sz w:val="24"/>
          <w:szCs w:val="24"/>
        </w:rPr>
      </w:pPr>
      <w:r w:rsidRPr="00D1585C">
        <w:rPr>
          <w:sz w:val="24"/>
          <w:szCs w:val="24"/>
        </w:rPr>
        <w:t>Данный список не является исчерпывающим и может изменяться.</w:t>
      </w:r>
    </w:p>
    <w:p w:rsidR="00271396" w:rsidRPr="00D1585C" w:rsidRDefault="00271396" w:rsidP="00271396">
      <w:pPr>
        <w:pStyle w:val="4"/>
        <w:spacing w:after="0" w:line="240" w:lineRule="auto"/>
        <w:ind w:firstLine="737"/>
        <w:rPr>
          <w:sz w:val="24"/>
          <w:szCs w:val="24"/>
        </w:rPr>
      </w:pPr>
      <w:r w:rsidRPr="00D1585C">
        <w:rPr>
          <w:sz w:val="24"/>
          <w:szCs w:val="24"/>
        </w:rPr>
        <w:t>При рассмотрении перечисленных опасностей устанавливается порядок проведения анализа, оценки и упорядочивания всех выявленных опасностей исходя из приоритета необходимости исключения или снижения уровня создаваемого ими профессионального риска и с учетом не только штатных условий своей деятельности, но и случаев отклонений в работе, в том числе связанных с возможными авариями.</w:t>
      </w:r>
    </w:p>
    <w:p w:rsidR="00271396" w:rsidRPr="00D1585C" w:rsidRDefault="00271396" w:rsidP="00271396">
      <w:pPr>
        <w:pStyle w:val="4"/>
        <w:spacing w:after="0" w:line="240" w:lineRule="auto"/>
        <w:ind w:firstLine="737"/>
        <w:rPr>
          <w:sz w:val="24"/>
          <w:szCs w:val="24"/>
        </w:rPr>
      </w:pPr>
      <w:r w:rsidRPr="00D1585C">
        <w:rPr>
          <w:sz w:val="24"/>
          <w:szCs w:val="24"/>
        </w:rPr>
        <w:t xml:space="preserve">Методы оценки уровня профессиональных рисков определяются с учетом характера деятельности </w:t>
      </w:r>
      <w:r w:rsidR="00A32B92">
        <w:rPr>
          <w:sz w:val="24"/>
          <w:szCs w:val="24"/>
        </w:rPr>
        <w:t xml:space="preserve">учреждения </w:t>
      </w:r>
      <w:r w:rsidRPr="00D1585C">
        <w:rPr>
          <w:sz w:val="24"/>
          <w:szCs w:val="24"/>
        </w:rPr>
        <w:t>и сложности выполняемых операций.</w:t>
      </w:r>
    </w:p>
    <w:p w:rsidR="00271396" w:rsidRPr="00D1585C" w:rsidRDefault="00271396" w:rsidP="00271396">
      <w:pPr>
        <w:pStyle w:val="4"/>
        <w:spacing w:after="0" w:line="240" w:lineRule="auto"/>
        <w:ind w:firstLine="737"/>
        <w:rPr>
          <w:sz w:val="24"/>
          <w:szCs w:val="24"/>
        </w:rPr>
      </w:pPr>
      <w:r w:rsidRPr="00D1585C">
        <w:rPr>
          <w:sz w:val="24"/>
          <w:szCs w:val="24"/>
        </w:rPr>
        <w:t>Допускается использование разных методов оценки уровня профессиональных рисков для разных процессов и операций.</w:t>
      </w:r>
    </w:p>
    <w:p w:rsidR="00271396" w:rsidRPr="00D1585C" w:rsidRDefault="00271396" w:rsidP="00271396">
      <w:pPr>
        <w:pStyle w:val="4"/>
        <w:spacing w:after="0" w:line="240" w:lineRule="auto"/>
        <w:ind w:firstLine="737"/>
        <w:rPr>
          <w:sz w:val="24"/>
          <w:szCs w:val="24"/>
        </w:rPr>
      </w:pPr>
      <w:r w:rsidRPr="00D1585C">
        <w:rPr>
          <w:sz w:val="24"/>
          <w:szCs w:val="24"/>
        </w:rPr>
        <w:lastRenderedPageBreak/>
        <w:t>При описании процедуры управления профессиональными рисками учитывается следующее:</w:t>
      </w:r>
    </w:p>
    <w:p w:rsidR="00271396" w:rsidRPr="00D1585C" w:rsidRDefault="00271396" w:rsidP="00271396">
      <w:pPr>
        <w:pStyle w:val="4"/>
        <w:spacing w:after="0" w:line="240" w:lineRule="auto"/>
        <w:ind w:firstLine="737"/>
        <w:rPr>
          <w:sz w:val="24"/>
          <w:szCs w:val="24"/>
        </w:rPr>
      </w:pPr>
      <w:r w:rsidRPr="00D1585C">
        <w:rPr>
          <w:sz w:val="24"/>
          <w:szCs w:val="24"/>
        </w:rPr>
        <w:t xml:space="preserve">а) управление профессиональными рисками осуществляется с учетом текущей, прошлой и будущей деятельности </w:t>
      </w:r>
      <w:r w:rsidR="00A32B92">
        <w:rPr>
          <w:sz w:val="24"/>
          <w:szCs w:val="24"/>
        </w:rPr>
        <w:t>учреждения</w:t>
      </w:r>
      <w:r w:rsidRPr="00D1585C">
        <w:rPr>
          <w:sz w:val="24"/>
          <w:szCs w:val="24"/>
        </w:rPr>
        <w:t>;</w:t>
      </w:r>
    </w:p>
    <w:p w:rsidR="00271396" w:rsidRPr="00D1585C" w:rsidRDefault="00271396" w:rsidP="00271396">
      <w:pPr>
        <w:pStyle w:val="4"/>
        <w:spacing w:after="0" w:line="240" w:lineRule="auto"/>
        <w:ind w:firstLine="737"/>
        <w:rPr>
          <w:sz w:val="24"/>
          <w:szCs w:val="24"/>
        </w:rPr>
      </w:pPr>
      <w:r w:rsidRPr="00D1585C">
        <w:rPr>
          <w:sz w:val="24"/>
          <w:szCs w:val="24"/>
        </w:rPr>
        <w:t>б) тяжесть возможного ущерба растет пропорционально увеличению числа людей, подвергающихся опасности;</w:t>
      </w:r>
    </w:p>
    <w:p w:rsidR="00271396" w:rsidRPr="00D1585C" w:rsidRDefault="00271396" w:rsidP="00271396">
      <w:pPr>
        <w:pStyle w:val="4"/>
        <w:spacing w:after="0" w:line="240" w:lineRule="auto"/>
        <w:ind w:firstLine="737"/>
        <w:rPr>
          <w:sz w:val="24"/>
          <w:szCs w:val="24"/>
        </w:rPr>
      </w:pPr>
      <w:r w:rsidRPr="00D1585C">
        <w:rPr>
          <w:sz w:val="24"/>
          <w:szCs w:val="24"/>
        </w:rPr>
        <w:t>в) все оцененные профессиональные риски подлежат управлению;</w:t>
      </w:r>
    </w:p>
    <w:p w:rsidR="00271396" w:rsidRPr="00D1585C" w:rsidRDefault="00271396" w:rsidP="00271396">
      <w:pPr>
        <w:pStyle w:val="4"/>
        <w:spacing w:after="0" w:line="240" w:lineRule="auto"/>
        <w:ind w:firstLine="737"/>
        <w:rPr>
          <w:sz w:val="24"/>
          <w:szCs w:val="24"/>
        </w:rPr>
      </w:pPr>
      <w:r w:rsidRPr="00D1585C">
        <w:rPr>
          <w:sz w:val="24"/>
          <w:szCs w:val="24"/>
        </w:rPr>
        <w:t>г) процедуры выявления опасностей и оценки уровня профессиональных рисков должны постоянно совершенствоваться и поддерживаться в рабочем состоянии с целью обеспечения эффективной реализации мер по их снижению;</w:t>
      </w:r>
    </w:p>
    <w:p w:rsidR="00271396" w:rsidRPr="00D1585C" w:rsidRDefault="00271396" w:rsidP="00271396">
      <w:pPr>
        <w:pStyle w:val="4"/>
        <w:spacing w:after="0" w:line="240" w:lineRule="auto"/>
        <w:ind w:firstLine="737"/>
        <w:rPr>
          <w:sz w:val="24"/>
          <w:szCs w:val="24"/>
        </w:rPr>
      </w:pPr>
      <w:r w:rsidRPr="00D1585C">
        <w:rPr>
          <w:sz w:val="24"/>
          <w:szCs w:val="24"/>
        </w:rPr>
        <w:t>д) эффективность разработанных мер по управлению профессиональными рисками должна постоянно оцениваться.</w:t>
      </w:r>
    </w:p>
    <w:p w:rsidR="00271396" w:rsidRPr="00D1585C" w:rsidRDefault="00271396" w:rsidP="00271396">
      <w:pPr>
        <w:pStyle w:val="4"/>
        <w:spacing w:after="0" w:line="240" w:lineRule="auto"/>
        <w:ind w:firstLine="737"/>
        <w:rPr>
          <w:sz w:val="24"/>
          <w:szCs w:val="24"/>
        </w:rPr>
      </w:pPr>
      <w:r w:rsidRPr="00D1585C">
        <w:rPr>
          <w:sz w:val="24"/>
          <w:szCs w:val="24"/>
        </w:rPr>
        <w:t>К мерам по исключению или снижению уровней профессиональных рисков относятся:</w:t>
      </w:r>
    </w:p>
    <w:p w:rsidR="00271396" w:rsidRPr="00D1585C" w:rsidRDefault="00271396" w:rsidP="00271396">
      <w:pPr>
        <w:pStyle w:val="4"/>
        <w:spacing w:after="0" w:line="240" w:lineRule="auto"/>
        <w:ind w:firstLine="737"/>
        <w:rPr>
          <w:sz w:val="24"/>
          <w:szCs w:val="24"/>
        </w:rPr>
      </w:pPr>
      <w:r w:rsidRPr="00D1585C">
        <w:rPr>
          <w:sz w:val="24"/>
          <w:szCs w:val="24"/>
        </w:rPr>
        <w:t>а) исключение опасной работы (процедуры);</w:t>
      </w:r>
    </w:p>
    <w:p w:rsidR="00271396" w:rsidRPr="00D1585C" w:rsidRDefault="00271396" w:rsidP="00271396">
      <w:pPr>
        <w:pStyle w:val="4"/>
        <w:spacing w:after="0" w:line="240" w:lineRule="auto"/>
        <w:ind w:firstLine="737"/>
        <w:rPr>
          <w:sz w:val="24"/>
          <w:szCs w:val="24"/>
        </w:rPr>
      </w:pPr>
      <w:r w:rsidRPr="00D1585C">
        <w:rPr>
          <w:sz w:val="24"/>
          <w:szCs w:val="24"/>
        </w:rPr>
        <w:t>б) замена опасной работы (процедуры) менее опасной;</w:t>
      </w:r>
    </w:p>
    <w:p w:rsidR="00271396" w:rsidRPr="00D1585C" w:rsidRDefault="00271396" w:rsidP="00271396">
      <w:pPr>
        <w:pStyle w:val="4"/>
        <w:spacing w:after="0" w:line="240" w:lineRule="auto"/>
        <w:ind w:firstLine="737"/>
        <w:rPr>
          <w:sz w:val="24"/>
          <w:szCs w:val="24"/>
        </w:rPr>
      </w:pPr>
      <w:r w:rsidRPr="00D1585C">
        <w:rPr>
          <w:sz w:val="24"/>
          <w:szCs w:val="24"/>
        </w:rPr>
        <w:t>в) реализация инженерных (технических) методов ограничения риска воздействия опасностей на работников;</w:t>
      </w:r>
    </w:p>
    <w:p w:rsidR="00271396" w:rsidRPr="00D1585C" w:rsidRDefault="00271396" w:rsidP="00271396">
      <w:pPr>
        <w:pStyle w:val="4"/>
        <w:spacing w:after="0" w:line="240" w:lineRule="auto"/>
        <w:ind w:firstLine="737"/>
        <w:rPr>
          <w:sz w:val="24"/>
          <w:szCs w:val="24"/>
        </w:rPr>
      </w:pPr>
      <w:r w:rsidRPr="00D1585C">
        <w:rPr>
          <w:sz w:val="24"/>
          <w:szCs w:val="24"/>
        </w:rPr>
        <w:t>г) реализация административных методов ограничения времени воздействия опасностей на работников;</w:t>
      </w:r>
    </w:p>
    <w:p w:rsidR="00271396" w:rsidRPr="00D1585C" w:rsidRDefault="00271396" w:rsidP="00271396">
      <w:pPr>
        <w:pStyle w:val="4"/>
        <w:spacing w:after="0" w:line="240" w:lineRule="auto"/>
        <w:ind w:firstLine="737"/>
        <w:rPr>
          <w:sz w:val="24"/>
          <w:szCs w:val="24"/>
        </w:rPr>
      </w:pPr>
      <w:r w:rsidRPr="00D1585C">
        <w:rPr>
          <w:sz w:val="24"/>
          <w:szCs w:val="24"/>
        </w:rPr>
        <w:t>д) использование средств индивидуальной защиты;</w:t>
      </w:r>
    </w:p>
    <w:p w:rsidR="00271396" w:rsidRPr="00D1585C" w:rsidRDefault="00271396" w:rsidP="00271396">
      <w:pPr>
        <w:pStyle w:val="4"/>
        <w:spacing w:after="0" w:line="240" w:lineRule="auto"/>
        <w:ind w:firstLine="737"/>
        <w:rPr>
          <w:sz w:val="24"/>
          <w:szCs w:val="24"/>
        </w:rPr>
      </w:pPr>
      <w:r w:rsidRPr="00D1585C">
        <w:rPr>
          <w:sz w:val="24"/>
          <w:szCs w:val="24"/>
        </w:rPr>
        <w:t>е) страхование профессионального риска.</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Порядок проведения оценки профессиональных рисков регламентирован в Приложении № 2 к настоящему Положению.</w:t>
      </w:r>
    </w:p>
    <w:p w:rsidR="00271396" w:rsidRPr="00D1585C" w:rsidRDefault="00271396" w:rsidP="00271396">
      <w:pPr>
        <w:pStyle w:val="4"/>
        <w:shd w:val="clear" w:color="auto" w:fill="auto"/>
        <w:tabs>
          <w:tab w:val="left" w:pos="550"/>
        </w:tabs>
        <w:spacing w:after="0" w:line="240" w:lineRule="auto"/>
        <w:ind w:firstLine="737"/>
        <w:rPr>
          <w:sz w:val="24"/>
          <w:szCs w:val="24"/>
        </w:rPr>
      </w:pPr>
      <w:r w:rsidRPr="00D1585C">
        <w:rPr>
          <w:sz w:val="24"/>
          <w:szCs w:val="24"/>
        </w:rPr>
        <w:t xml:space="preserve">5.5. Организация и проведение наблюдения за состоянием здоровья работников осуществляется в соответствии с </w:t>
      </w:r>
      <w:r w:rsidR="009B5730">
        <w:rPr>
          <w:sz w:val="24"/>
          <w:szCs w:val="24"/>
        </w:rPr>
        <w:t>п</w:t>
      </w:r>
      <w:r w:rsidR="009B5730" w:rsidRPr="009B5730">
        <w:rPr>
          <w:sz w:val="24"/>
          <w:szCs w:val="24"/>
        </w:rPr>
        <w:t>риказ</w:t>
      </w:r>
      <w:r w:rsidR="009B5730">
        <w:rPr>
          <w:sz w:val="24"/>
          <w:szCs w:val="24"/>
        </w:rPr>
        <w:t xml:space="preserve">ом </w:t>
      </w:r>
      <w:r w:rsidR="009B5730" w:rsidRPr="009B5730">
        <w:rPr>
          <w:sz w:val="24"/>
          <w:szCs w:val="24"/>
        </w:rPr>
        <w:t xml:space="preserve">Министерства здравоохранения и социального развития РФ от 12 апреля 2011 г. </w:t>
      </w:r>
      <w:r w:rsidR="009B5730">
        <w:rPr>
          <w:sz w:val="24"/>
          <w:szCs w:val="24"/>
        </w:rPr>
        <w:t>№</w:t>
      </w:r>
      <w:r w:rsidR="009B5730" w:rsidRPr="009B5730">
        <w:rPr>
          <w:sz w:val="24"/>
          <w:szCs w:val="24"/>
        </w:rPr>
        <w:t xml:space="preserve"> 302н </w:t>
      </w:r>
      <w:r w:rsidR="009B5730">
        <w:rPr>
          <w:sz w:val="24"/>
          <w:szCs w:val="24"/>
        </w:rPr>
        <w:t>«</w:t>
      </w:r>
      <w:r w:rsidR="009B5730" w:rsidRPr="009B5730">
        <w:rPr>
          <w:sz w:val="24"/>
          <w:szCs w:val="24"/>
        </w:rPr>
        <w:t>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w:t>
      </w:r>
      <w:r w:rsidR="009B5730">
        <w:rPr>
          <w:sz w:val="24"/>
          <w:szCs w:val="24"/>
        </w:rPr>
        <w:t>»</w:t>
      </w:r>
      <w:r w:rsidRPr="00D1585C">
        <w:rPr>
          <w:sz w:val="24"/>
          <w:szCs w:val="24"/>
        </w:rPr>
        <w:t>. Перечень профессий (должностей) работников, которые подлежат медицинским осмотрам, психиатрическим освидетельствованиям устанавливается на основании результатов специальной оценки условий труда и вышеназванного приказа.</w:t>
      </w:r>
    </w:p>
    <w:p w:rsidR="00271396" w:rsidRPr="00D1585C" w:rsidRDefault="00271396" w:rsidP="00271396">
      <w:pPr>
        <w:pStyle w:val="4"/>
        <w:shd w:val="clear" w:color="auto" w:fill="auto"/>
        <w:tabs>
          <w:tab w:val="left" w:pos="550"/>
        </w:tabs>
        <w:spacing w:after="0" w:line="240" w:lineRule="auto"/>
        <w:ind w:firstLine="737"/>
        <w:rPr>
          <w:sz w:val="24"/>
          <w:szCs w:val="24"/>
        </w:rPr>
      </w:pPr>
      <w:r w:rsidRPr="00D1585C">
        <w:rPr>
          <w:sz w:val="24"/>
          <w:szCs w:val="24"/>
        </w:rPr>
        <w:t>5.6. Информирование работников об условиях труда на их рабочих местах, уровнях профессиональных рисков, а также о предоставляемых им гарантиях, полагающихся компенсациях осуществляется в форме:</w:t>
      </w:r>
    </w:p>
    <w:p w:rsidR="00271396" w:rsidRPr="00D1585C" w:rsidRDefault="00271396" w:rsidP="00271396">
      <w:pPr>
        <w:pStyle w:val="4"/>
        <w:shd w:val="clear" w:color="auto" w:fill="auto"/>
        <w:tabs>
          <w:tab w:val="left" w:pos="1039"/>
        </w:tabs>
        <w:spacing w:after="0" w:line="240" w:lineRule="auto"/>
        <w:ind w:firstLine="737"/>
        <w:rPr>
          <w:sz w:val="24"/>
          <w:szCs w:val="24"/>
        </w:rPr>
      </w:pPr>
      <w:r w:rsidRPr="00D1585C">
        <w:rPr>
          <w:sz w:val="24"/>
          <w:szCs w:val="24"/>
        </w:rPr>
        <w:t>а) включения соответствующих положений в трудовой договор работника;</w:t>
      </w:r>
    </w:p>
    <w:p w:rsidR="00271396" w:rsidRPr="00D1585C" w:rsidRDefault="00271396" w:rsidP="00271396">
      <w:pPr>
        <w:pStyle w:val="4"/>
        <w:shd w:val="clear" w:color="auto" w:fill="auto"/>
        <w:tabs>
          <w:tab w:val="left" w:pos="1039"/>
        </w:tabs>
        <w:spacing w:after="0" w:line="240" w:lineRule="auto"/>
        <w:ind w:firstLine="737"/>
        <w:rPr>
          <w:sz w:val="24"/>
          <w:szCs w:val="24"/>
        </w:rPr>
      </w:pPr>
      <w:r w:rsidRPr="00D1585C">
        <w:rPr>
          <w:sz w:val="24"/>
          <w:szCs w:val="24"/>
        </w:rPr>
        <w:t>б) ознакомления работника с результатами специальной оценки условий труда на его рабочем месте;</w:t>
      </w:r>
    </w:p>
    <w:p w:rsidR="00271396" w:rsidRPr="00D1585C" w:rsidRDefault="00271396" w:rsidP="00271396">
      <w:pPr>
        <w:pStyle w:val="4"/>
        <w:shd w:val="clear" w:color="auto" w:fill="auto"/>
        <w:tabs>
          <w:tab w:val="left" w:pos="1027"/>
        </w:tabs>
        <w:spacing w:after="0" w:line="240" w:lineRule="auto"/>
        <w:ind w:firstLine="737"/>
        <w:rPr>
          <w:sz w:val="24"/>
          <w:szCs w:val="24"/>
        </w:rPr>
      </w:pPr>
      <w:r w:rsidRPr="00D1585C">
        <w:rPr>
          <w:sz w:val="24"/>
          <w:szCs w:val="24"/>
        </w:rPr>
        <w:t>в) размещения соответствующей информации в общедоступных местах.</w:t>
      </w:r>
    </w:p>
    <w:p w:rsidR="00271396" w:rsidRPr="00D1585C" w:rsidRDefault="00271396" w:rsidP="00271396">
      <w:pPr>
        <w:pStyle w:val="4"/>
        <w:shd w:val="clear" w:color="auto" w:fill="auto"/>
        <w:tabs>
          <w:tab w:val="left" w:pos="544"/>
        </w:tabs>
        <w:spacing w:after="0" w:line="240" w:lineRule="auto"/>
        <w:ind w:firstLine="737"/>
        <w:rPr>
          <w:sz w:val="24"/>
          <w:szCs w:val="24"/>
        </w:rPr>
      </w:pPr>
      <w:r w:rsidRPr="00D1585C">
        <w:rPr>
          <w:sz w:val="24"/>
          <w:szCs w:val="24"/>
        </w:rPr>
        <w:t>5.7. Обеспе</w:t>
      </w:r>
      <w:r w:rsidR="00D52370">
        <w:rPr>
          <w:sz w:val="24"/>
          <w:szCs w:val="24"/>
        </w:rPr>
        <w:t>чение оптимальных режимов т</w:t>
      </w:r>
      <w:r w:rsidRPr="00D1585C">
        <w:rPr>
          <w:sz w:val="24"/>
          <w:szCs w:val="24"/>
        </w:rPr>
        <w:t>руда и отдыха работников осуществляется посредством следующих мероприятий:</w:t>
      </w:r>
    </w:p>
    <w:p w:rsidR="00271396" w:rsidRPr="00D1585C" w:rsidRDefault="00271396" w:rsidP="00271396">
      <w:pPr>
        <w:pStyle w:val="4"/>
        <w:shd w:val="clear" w:color="auto" w:fill="auto"/>
        <w:tabs>
          <w:tab w:val="left" w:pos="1027"/>
        </w:tabs>
        <w:spacing w:after="0" w:line="240" w:lineRule="auto"/>
        <w:ind w:firstLine="737"/>
        <w:rPr>
          <w:sz w:val="24"/>
          <w:szCs w:val="24"/>
        </w:rPr>
      </w:pPr>
      <w:r w:rsidRPr="00D1585C">
        <w:rPr>
          <w:sz w:val="24"/>
          <w:szCs w:val="24"/>
        </w:rPr>
        <w:t>а) обеспечение рационального использования рабочего времени;</w:t>
      </w:r>
    </w:p>
    <w:p w:rsidR="00271396" w:rsidRPr="00D1585C" w:rsidRDefault="00271396" w:rsidP="00271396">
      <w:pPr>
        <w:pStyle w:val="4"/>
        <w:shd w:val="clear" w:color="auto" w:fill="auto"/>
        <w:tabs>
          <w:tab w:val="left" w:pos="1027"/>
        </w:tabs>
        <w:spacing w:after="0" w:line="240" w:lineRule="auto"/>
        <w:ind w:firstLine="737"/>
        <w:rPr>
          <w:sz w:val="24"/>
          <w:szCs w:val="24"/>
        </w:rPr>
      </w:pPr>
      <w:r w:rsidRPr="00D1585C">
        <w:rPr>
          <w:sz w:val="24"/>
          <w:szCs w:val="24"/>
        </w:rPr>
        <w:t>б) обеспечение внутрисменных перерывов для отдыха работников, включая перерывы для создания благоприятных микроклиматических условий;</w:t>
      </w:r>
    </w:p>
    <w:p w:rsidR="00271396" w:rsidRPr="00D1585C" w:rsidRDefault="00271396" w:rsidP="00271396">
      <w:pPr>
        <w:pStyle w:val="4"/>
        <w:shd w:val="clear" w:color="auto" w:fill="auto"/>
        <w:tabs>
          <w:tab w:val="left" w:pos="1170"/>
        </w:tabs>
        <w:spacing w:after="0" w:line="240" w:lineRule="auto"/>
        <w:ind w:firstLine="737"/>
        <w:rPr>
          <w:sz w:val="24"/>
          <w:szCs w:val="24"/>
        </w:rPr>
      </w:pPr>
      <w:r w:rsidRPr="00D1585C">
        <w:rPr>
          <w:sz w:val="24"/>
          <w:szCs w:val="24"/>
        </w:rPr>
        <w:t>в) поддержание высокого уровня работоспособности и профилактика утомляемости работников.</w:t>
      </w:r>
    </w:p>
    <w:p w:rsidR="00271396" w:rsidRPr="00D1585C" w:rsidRDefault="00271396" w:rsidP="00271396">
      <w:pPr>
        <w:pStyle w:val="4"/>
        <w:shd w:val="clear" w:color="auto" w:fill="auto"/>
        <w:tabs>
          <w:tab w:val="left" w:pos="544"/>
        </w:tabs>
        <w:spacing w:after="0" w:line="240" w:lineRule="auto"/>
        <w:ind w:firstLine="737"/>
        <w:rPr>
          <w:sz w:val="24"/>
          <w:szCs w:val="24"/>
        </w:rPr>
      </w:pPr>
      <w:r w:rsidRPr="00D1585C">
        <w:rPr>
          <w:sz w:val="24"/>
          <w:szCs w:val="24"/>
        </w:rPr>
        <w:t xml:space="preserve">5.8. Обеспечение работников средствами индивидуальной защиты, смывающими и обезвреживающими средствами осуществляется в соответствии со статьей 221 ТК РФ, приказом Министерства здравоохранения и социального развития РФ от 22 июня 2009 г. № </w:t>
      </w:r>
      <w:r w:rsidRPr="00D1585C">
        <w:rPr>
          <w:sz w:val="24"/>
          <w:szCs w:val="24"/>
        </w:rPr>
        <w:lastRenderedPageBreak/>
        <w:t xml:space="preserve">357н «Об утверждении Типовых норм бесплатной выдачи специальной одежды, специальной обуви и других средств индивидуальной защиты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приказом Министерства труда и социальной защиты РФ от 9 декабря 2014 г. № 997н «Об утверждении Типовых норм бесплатной выдачи специальной одежды, специальной обуви и других средств индивидуальной защиты работникам сквозных профессий и должностей всех видов экономической деятельности,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 постановлением Администрации Ярославской области от 12 декабря 2005 г. № 199-а «О порядке обеспечения санитарной и специальной одеждой, обувью и инвентарем работников государственных организаций социального обслуживания Ярославской области», а также применяются «Типовые нормы бесплатной выдачи работникам смывающих и (или) обезвреживающих средств», утвержденные Приказом </w:t>
      </w:r>
      <w:proofErr w:type="spellStart"/>
      <w:r w:rsidRPr="00D1585C">
        <w:rPr>
          <w:sz w:val="24"/>
          <w:szCs w:val="24"/>
        </w:rPr>
        <w:t>Минздравсоцразвития</w:t>
      </w:r>
      <w:proofErr w:type="spellEnd"/>
      <w:r w:rsidRPr="00D1585C">
        <w:rPr>
          <w:sz w:val="24"/>
          <w:szCs w:val="24"/>
        </w:rPr>
        <w:t xml:space="preserve"> РФ от 17.12.2010 № 1122н. </w:t>
      </w:r>
    </w:p>
    <w:p w:rsidR="00271396" w:rsidRPr="00D1585C" w:rsidRDefault="00271396" w:rsidP="00271396">
      <w:pPr>
        <w:pStyle w:val="4"/>
        <w:shd w:val="clear" w:color="auto" w:fill="auto"/>
        <w:tabs>
          <w:tab w:val="left" w:pos="7080"/>
        </w:tabs>
        <w:spacing w:after="0" w:line="240" w:lineRule="auto"/>
        <w:ind w:firstLine="737"/>
        <w:rPr>
          <w:sz w:val="24"/>
          <w:szCs w:val="24"/>
        </w:rPr>
      </w:pPr>
      <w:r w:rsidRPr="00D1585C">
        <w:rPr>
          <w:sz w:val="24"/>
          <w:szCs w:val="24"/>
        </w:rPr>
        <w:t>На основании указанных нормативных документов руководитель работ совместно с руководством учреждения устанавливает (определяет):</w:t>
      </w:r>
    </w:p>
    <w:p w:rsidR="00271396" w:rsidRPr="00D1585C" w:rsidRDefault="00271396" w:rsidP="00271396">
      <w:pPr>
        <w:pStyle w:val="4"/>
        <w:shd w:val="clear" w:color="auto" w:fill="auto"/>
        <w:tabs>
          <w:tab w:val="left" w:pos="1027"/>
        </w:tabs>
        <w:spacing w:after="0" w:line="240" w:lineRule="auto"/>
        <w:ind w:firstLine="737"/>
        <w:rPr>
          <w:sz w:val="24"/>
          <w:szCs w:val="24"/>
        </w:rPr>
      </w:pPr>
      <w:r w:rsidRPr="00D1585C">
        <w:rPr>
          <w:sz w:val="24"/>
          <w:szCs w:val="24"/>
        </w:rPr>
        <w:t>а) наименование, реквизиты и содержание типовых норм выдачи работникам средств индивидуальной защиты, смывающих и обезвреживающ</w:t>
      </w:r>
      <w:r w:rsidR="00D52370">
        <w:rPr>
          <w:sz w:val="24"/>
          <w:szCs w:val="24"/>
        </w:rPr>
        <w:t xml:space="preserve">их средств (далее – </w:t>
      </w:r>
      <w:r w:rsidRPr="00D1585C">
        <w:rPr>
          <w:sz w:val="24"/>
          <w:szCs w:val="24"/>
        </w:rPr>
        <w:t>СИЗ), применение которых обязательно, порядок выявления потребности в обеспечении работников СИЗ;</w:t>
      </w:r>
    </w:p>
    <w:p w:rsidR="00271396" w:rsidRPr="00D1585C" w:rsidRDefault="00271396" w:rsidP="00271396">
      <w:pPr>
        <w:pStyle w:val="4"/>
        <w:shd w:val="clear" w:color="auto" w:fill="auto"/>
        <w:tabs>
          <w:tab w:val="left" w:pos="1170"/>
        </w:tabs>
        <w:spacing w:after="0" w:line="240" w:lineRule="auto"/>
        <w:ind w:firstLine="737"/>
        <w:rPr>
          <w:sz w:val="24"/>
          <w:szCs w:val="24"/>
        </w:rPr>
      </w:pPr>
      <w:r w:rsidRPr="00D1585C">
        <w:rPr>
          <w:sz w:val="24"/>
          <w:szCs w:val="24"/>
        </w:rPr>
        <w:t>б) порядок обеспечения работников СИЗ, включая организацию учета, хранения, дезактивации, стирки и ремонта средств индивидуальной защиты;</w:t>
      </w:r>
    </w:p>
    <w:p w:rsidR="00271396" w:rsidRPr="00D1585C" w:rsidRDefault="00271396" w:rsidP="00271396">
      <w:pPr>
        <w:pStyle w:val="4"/>
        <w:shd w:val="clear" w:color="auto" w:fill="auto"/>
        <w:tabs>
          <w:tab w:val="left" w:pos="1027"/>
        </w:tabs>
        <w:spacing w:after="0" w:line="240" w:lineRule="auto"/>
        <w:ind w:firstLine="737"/>
        <w:rPr>
          <w:sz w:val="24"/>
          <w:szCs w:val="24"/>
        </w:rPr>
      </w:pPr>
      <w:r w:rsidRPr="00D1585C">
        <w:rPr>
          <w:sz w:val="24"/>
          <w:szCs w:val="24"/>
        </w:rPr>
        <w:t>в) перечень профессий (должностей) работников и положенных им СИЗ.</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Выдача работникам СИЗ сверх установленных норм или в случаях, не определенных типовыми нормами их выдачи, осуществляется в зависимости от результатов проведения процедур оценки условий труда и уровней профессиональных рисков.</w:t>
      </w:r>
    </w:p>
    <w:p w:rsidR="00271396" w:rsidRPr="00D1585C" w:rsidRDefault="00271396" w:rsidP="00271396">
      <w:pPr>
        <w:pStyle w:val="4"/>
        <w:shd w:val="clear" w:color="auto" w:fill="auto"/>
        <w:tabs>
          <w:tab w:val="left" w:pos="693"/>
        </w:tabs>
        <w:spacing w:after="0" w:line="240" w:lineRule="auto"/>
        <w:ind w:firstLine="737"/>
        <w:rPr>
          <w:sz w:val="24"/>
          <w:szCs w:val="24"/>
        </w:rPr>
      </w:pPr>
      <w:r w:rsidRPr="00D1585C">
        <w:rPr>
          <w:sz w:val="24"/>
          <w:szCs w:val="24"/>
        </w:rPr>
        <w:t>5.9. Обеспечение безопасного выполнения подрядных работ и снабжение безопасной продукцией осуществляется путем включения в соответствующий договор пунктов, предусматривающих ответственность подрядчика и порядок контроля со стороны заказчика выполнения согласованных действий по организации безопасного выполнения подрядных работ или снабжения безопасной продукцией. При этом используется следующий набор возможностей подрядчиков или поставщиков по соблюдению требований заказчика, включая требования охраны труда:</w:t>
      </w:r>
    </w:p>
    <w:p w:rsidR="00271396" w:rsidRPr="00D1585C" w:rsidRDefault="00271396" w:rsidP="00271396">
      <w:pPr>
        <w:pStyle w:val="4"/>
        <w:shd w:val="clear" w:color="auto" w:fill="auto"/>
        <w:tabs>
          <w:tab w:val="left" w:pos="1084"/>
        </w:tabs>
        <w:spacing w:after="0" w:line="240" w:lineRule="auto"/>
        <w:ind w:firstLine="737"/>
        <w:rPr>
          <w:sz w:val="24"/>
          <w:szCs w:val="24"/>
        </w:rPr>
      </w:pPr>
      <w:r w:rsidRPr="00D1585C">
        <w:rPr>
          <w:sz w:val="24"/>
          <w:szCs w:val="24"/>
        </w:rPr>
        <w:t>а) оказание безопасных услуг и предоставление безопасной продукции надлежащего качества;</w:t>
      </w:r>
    </w:p>
    <w:p w:rsidR="00271396" w:rsidRPr="00D1585C" w:rsidRDefault="00271396" w:rsidP="00271396">
      <w:pPr>
        <w:pStyle w:val="4"/>
        <w:shd w:val="clear" w:color="auto" w:fill="auto"/>
        <w:tabs>
          <w:tab w:val="left" w:pos="1084"/>
        </w:tabs>
        <w:spacing w:after="0" w:line="240" w:lineRule="auto"/>
        <w:ind w:firstLine="737"/>
        <w:rPr>
          <w:sz w:val="24"/>
          <w:szCs w:val="24"/>
        </w:rPr>
      </w:pPr>
      <w:r w:rsidRPr="00D1585C">
        <w:rPr>
          <w:sz w:val="24"/>
          <w:szCs w:val="24"/>
        </w:rPr>
        <w:t>б) эффективная связь и координация с уровнями управления заказчика до начала работы;</w:t>
      </w:r>
    </w:p>
    <w:p w:rsidR="00271396" w:rsidRPr="00D1585C" w:rsidRDefault="00271396" w:rsidP="00271396">
      <w:pPr>
        <w:pStyle w:val="4"/>
        <w:shd w:val="clear" w:color="auto" w:fill="auto"/>
        <w:tabs>
          <w:tab w:val="left" w:pos="1084"/>
        </w:tabs>
        <w:spacing w:after="0" w:line="240" w:lineRule="auto"/>
        <w:ind w:firstLine="737"/>
        <w:rPr>
          <w:sz w:val="24"/>
          <w:szCs w:val="24"/>
        </w:rPr>
      </w:pPr>
      <w:r w:rsidRPr="00D1585C">
        <w:rPr>
          <w:sz w:val="24"/>
          <w:szCs w:val="24"/>
        </w:rPr>
        <w:t>в) информирование работников подрядчика или поставщика об условиях труда у заказчика, имеющихся опасностях;</w:t>
      </w:r>
    </w:p>
    <w:p w:rsidR="00271396" w:rsidRPr="00D1585C" w:rsidRDefault="00271396" w:rsidP="00271396">
      <w:pPr>
        <w:pStyle w:val="4"/>
        <w:shd w:val="clear" w:color="auto" w:fill="auto"/>
        <w:tabs>
          <w:tab w:val="left" w:pos="1084"/>
        </w:tabs>
        <w:spacing w:after="0" w:line="240" w:lineRule="auto"/>
        <w:ind w:firstLine="737"/>
        <w:rPr>
          <w:sz w:val="24"/>
          <w:szCs w:val="24"/>
        </w:rPr>
      </w:pPr>
      <w:r w:rsidRPr="00D1585C">
        <w:rPr>
          <w:sz w:val="24"/>
          <w:szCs w:val="24"/>
        </w:rPr>
        <w:t>г) подготовка по охране труда работников подрядчика или поставщика с учетом специфики деятельности заказчика;</w:t>
      </w:r>
    </w:p>
    <w:p w:rsidR="00271396" w:rsidRPr="00D1585C" w:rsidRDefault="00271396" w:rsidP="00271396">
      <w:pPr>
        <w:pStyle w:val="4"/>
        <w:shd w:val="clear" w:color="auto" w:fill="auto"/>
        <w:tabs>
          <w:tab w:val="left" w:pos="1084"/>
        </w:tabs>
        <w:spacing w:after="0" w:line="240" w:lineRule="auto"/>
        <w:ind w:firstLine="737"/>
        <w:rPr>
          <w:sz w:val="24"/>
          <w:szCs w:val="24"/>
        </w:rPr>
      </w:pPr>
      <w:r w:rsidRPr="00D1585C">
        <w:rPr>
          <w:sz w:val="24"/>
          <w:szCs w:val="24"/>
        </w:rPr>
        <w:t>д) контроль выполнения подрядчиком или поставщиком требований заказчика в области охраны труда.</w:t>
      </w:r>
    </w:p>
    <w:p w:rsidR="00271396" w:rsidRPr="00D1585C" w:rsidRDefault="00271396" w:rsidP="00271396">
      <w:pPr>
        <w:pStyle w:val="4"/>
        <w:shd w:val="clear" w:color="auto" w:fill="auto"/>
        <w:tabs>
          <w:tab w:val="left" w:pos="1084"/>
        </w:tabs>
        <w:spacing w:after="0" w:line="240" w:lineRule="auto"/>
        <w:ind w:firstLine="737"/>
        <w:rPr>
          <w:sz w:val="24"/>
          <w:szCs w:val="24"/>
        </w:rPr>
      </w:pPr>
    </w:p>
    <w:p w:rsidR="00271396" w:rsidRPr="00D1585C" w:rsidRDefault="00271396" w:rsidP="00271396">
      <w:pPr>
        <w:pStyle w:val="20"/>
        <w:shd w:val="clear" w:color="auto" w:fill="auto"/>
        <w:tabs>
          <w:tab w:val="left" w:pos="536"/>
        </w:tabs>
        <w:spacing w:before="0" w:after="0" w:line="240" w:lineRule="auto"/>
        <w:jc w:val="center"/>
        <w:rPr>
          <w:sz w:val="24"/>
          <w:szCs w:val="24"/>
        </w:rPr>
      </w:pPr>
      <w:bookmarkStart w:id="7" w:name="bookmark5"/>
      <w:r w:rsidRPr="00D1585C">
        <w:rPr>
          <w:sz w:val="24"/>
          <w:szCs w:val="24"/>
        </w:rPr>
        <w:t>6. Планирование мероприятии по реализации процедур</w:t>
      </w:r>
      <w:bookmarkEnd w:id="7"/>
    </w:p>
    <w:p w:rsidR="00271396" w:rsidRPr="00D1585C" w:rsidRDefault="00271396" w:rsidP="00271396">
      <w:pPr>
        <w:pStyle w:val="20"/>
        <w:shd w:val="clear" w:color="auto" w:fill="auto"/>
        <w:tabs>
          <w:tab w:val="left" w:pos="536"/>
        </w:tabs>
        <w:spacing w:before="0" w:after="0" w:line="240" w:lineRule="auto"/>
        <w:rPr>
          <w:sz w:val="24"/>
          <w:szCs w:val="24"/>
        </w:rPr>
      </w:pPr>
    </w:p>
    <w:p w:rsidR="00271396" w:rsidRPr="00D1585C" w:rsidRDefault="00271396" w:rsidP="00271396">
      <w:pPr>
        <w:pStyle w:val="4"/>
        <w:shd w:val="clear" w:color="auto" w:fill="auto"/>
        <w:tabs>
          <w:tab w:val="left" w:pos="536"/>
        </w:tabs>
        <w:spacing w:after="0" w:line="240" w:lineRule="auto"/>
        <w:ind w:firstLine="737"/>
        <w:rPr>
          <w:sz w:val="24"/>
          <w:szCs w:val="24"/>
        </w:rPr>
      </w:pPr>
      <w:r w:rsidRPr="00D1585C">
        <w:rPr>
          <w:sz w:val="24"/>
          <w:szCs w:val="24"/>
        </w:rPr>
        <w:t>6.1. С целью планирования мероприятий по реализации процедур, направленных на достижение целей в области охраны труда, директором учреждения утверждается план мероприятий по охране труда (далее – План).</w:t>
      </w:r>
    </w:p>
    <w:p w:rsidR="00271396" w:rsidRPr="00D1585C" w:rsidRDefault="00271396" w:rsidP="00271396">
      <w:pPr>
        <w:pStyle w:val="4"/>
        <w:shd w:val="clear" w:color="auto" w:fill="auto"/>
        <w:tabs>
          <w:tab w:val="left" w:pos="536"/>
          <w:tab w:val="right" w:pos="6590"/>
          <w:tab w:val="right" w:pos="8221"/>
          <w:tab w:val="center" w:pos="8818"/>
          <w:tab w:val="right" w:pos="9510"/>
        </w:tabs>
        <w:spacing w:after="0" w:line="240" w:lineRule="auto"/>
        <w:ind w:firstLine="737"/>
        <w:rPr>
          <w:sz w:val="24"/>
          <w:szCs w:val="24"/>
        </w:rPr>
      </w:pPr>
      <w:r w:rsidRPr="00D1585C">
        <w:rPr>
          <w:sz w:val="24"/>
          <w:szCs w:val="24"/>
        </w:rPr>
        <w:t xml:space="preserve">6.2. Подготовку Плана осуществляет заместитель директора с привлечением к данной работе заинтересованных лиц (заведующих отделениями, главного бухгалтера, </w:t>
      </w:r>
      <w:r w:rsidRPr="00D1585C">
        <w:rPr>
          <w:sz w:val="24"/>
          <w:szCs w:val="24"/>
        </w:rPr>
        <w:lastRenderedPageBreak/>
        <w:t>заведующего хозяйством и др.). План составляется на календарный год. Пересмотр и актуализация Плана проводится по мере необходимости.</w:t>
      </w:r>
    </w:p>
    <w:p w:rsidR="00271396" w:rsidRPr="00D1585C" w:rsidRDefault="00271396" w:rsidP="00271396">
      <w:pPr>
        <w:pStyle w:val="4"/>
        <w:shd w:val="clear" w:color="auto" w:fill="auto"/>
        <w:tabs>
          <w:tab w:val="left" w:pos="536"/>
        </w:tabs>
        <w:spacing w:after="0" w:line="240" w:lineRule="auto"/>
        <w:ind w:firstLine="737"/>
        <w:rPr>
          <w:sz w:val="24"/>
          <w:szCs w:val="24"/>
        </w:rPr>
      </w:pPr>
      <w:r w:rsidRPr="00D1585C">
        <w:rPr>
          <w:sz w:val="24"/>
          <w:szCs w:val="24"/>
        </w:rPr>
        <w:t>6.3. В Плане отражаются:</w:t>
      </w:r>
    </w:p>
    <w:p w:rsidR="00271396" w:rsidRPr="00D1585C" w:rsidRDefault="00271396" w:rsidP="00271396">
      <w:pPr>
        <w:pStyle w:val="4"/>
        <w:shd w:val="clear" w:color="auto" w:fill="auto"/>
        <w:tabs>
          <w:tab w:val="left" w:pos="1084"/>
        </w:tabs>
        <w:spacing w:after="0" w:line="240" w:lineRule="auto"/>
        <w:ind w:firstLine="737"/>
        <w:rPr>
          <w:sz w:val="24"/>
          <w:szCs w:val="24"/>
        </w:rPr>
      </w:pPr>
      <w:r w:rsidRPr="00D1585C">
        <w:rPr>
          <w:sz w:val="24"/>
          <w:szCs w:val="24"/>
        </w:rPr>
        <w:t>а) результаты проведенного анализа состояния условий и охраны труда в учреждении;</w:t>
      </w:r>
    </w:p>
    <w:p w:rsidR="00271396" w:rsidRPr="00D1585C" w:rsidRDefault="00271396" w:rsidP="00271396">
      <w:pPr>
        <w:pStyle w:val="4"/>
        <w:shd w:val="clear" w:color="auto" w:fill="auto"/>
        <w:tabs>
          <w:tab w:val="left" w:pos="1084"/>
        </w:tabs>
        <w:spacing w:after="0" w:line="240" w:lineRule="auto"/>
        <w:ind w:firstLine="737"/>
        <w:rPr>
          <w:sz w:val="24"/>
          <w:szCs w:val="24"/>
        </w:rPr>
      </w:pPr>
      <w:r w:rsidRPr="00D1585C">
        <w:rPr>
          <w:sz w:val="24"/>
          <w:szCs w:val="24"/>
        </w:rPr>
        <w:t>б) общий перечень мероприятий, проводимых при реализации процедур;</w:t>
      </w:r>
    </w:p>
    <w:p w:rsidR="00271396" w:rsidRPr="00D1585C" w:rsidRDefault="00271396" w:rsidP="00271396">
      <w:pPr>
        <w:pStyle w:val="4"/>
        <w:shd w:val="clear" w:color="auto" w:fill="auto"/>
        <w:tabs>
          <w:tab w:val="left" w:pos="1084"/>
        </w:tabs>
        <w:spacing w:after="0" w:line="240" w:lineRule="auto"/>
        <w:ind w:firstLine="737"/>
        <w:rPr>
          <w:sz w:val="24"/>
          <w:szCs w:val="24"/>
        </w:rPr>
      </w:pPr>
      <w:r w:rsidRPr="00D1585C">
        <w:rPr>
          <w:sz w:val="24"/>
          <w:szCs w:val="24"/>
        </w:rPr>
        <w:t>в) ожидаемый результат по каждому мероприятию, проводимому при реализации процедур;</w:t>
      </w:r>
    </w:p>
    <w:p w:rsidR="00271396" w:rsidRPr="00D1585C" w:rsidRDefault="00271396" w:rsidP="00271396">
      <w:pPr>
        <w:pStyle w:val="4"/>
        <w:shd w:val="clear" w:color="auto" w:fill="auto"/>
        <w:tabs>
          <w:tab w:val="left" w:pos="1084"/>
        </w:tabs>
        <w:spacing w:after="0" w:line="240" w:lineRule="auto"/>
        <w:ind w:firstLine="737"/>
        <w:rPr>
          <w:sz w:val="24"/>
          <w:szCs w:val="24"/>
        </w:rPr>
      </w:pPr>
      <w:r w:rsidRPr="00D1585C">
        <w:rPr>
          <w:sz w:val="24"/>
          <w:szCs w:val="24"/>
        </w:rPr>
        <w:t>г) сроки реализации по каждому мероприятию, проводимому при реализации процедур;</w:t>
      </w:r>
    </w:p>
    <w:p w:rsidR="00271396" w:rsidRPr="00D1585C" w:rsidRDefault="00271396" w:rsidP="00271396">
      <w:pPr>
        <w:pStyle w:val="4"/>
        <w:shd w:val="clear" w:color="auto" w:fill="auto"/>
        <w:tabs>
          <w:tab w:val="left" w:pos="1084"/>
        </w:tabs>
        <w:spacing w:after="0" w:line="240" w:lineRule="auto"/>
        <w:ind w:firstLine="737"/>
        <w:rPr>
          <w:sz w:val="24"/>
          <w:szCs w:val="24"/>
        </w:rPr>
      </w:pPr>
      <w:r w:rsidRPr="00D1585C">
        <w:rPr>
          <w:sz w:val="24"/>
          <w:szCs w:val="24"/>
        </w:rPr>
        <w:t>д) ответственные лица за реализацию мероприятий, проводимых при реализации процедур, на каждом уровне управления;</w:t>
      </w:r>
    </w:p>
    <w:p w:rsidR="00271396" w:rsidRPr="00D1585C" w:rsidRDefault="00271396" w:rsidP="00271396">
      <w:pPr>
        <w:pStyle w:val="4"/>
        <w:shd w:val="clear" w:color="auto" w:fill="auto"/>
        <w:tabs>
          <w:tab w:val="left" w:pos="1084"/>
        </w:tabs>
        <w:spacing w:after="0" w:line="240" w:lineRule="auto"/>
        <w:ind w:firstLine="737"/>
        <w:rPr>
          <w:sz w:val="24"/>
          <w:szCs w:val="24"/>
        </w:rPr>
      </w:pPr>
      <w:r w:rsidRPr="00D1585C">
        <w:rPr>
          <w:sz w:val="24"/>
          <w:szCs w:val="24"/>
        </w:rPr>
        <w:t>е) источник финансирования мероприятий, проводимых при реализации процедур.</w:t>
      </w:r>
    </w:p>
    <w:p w:rsidR="00271396" w:rsidRPr="00D1585C" w:rsidRDefault="00271396" w:rsidP="00271396">
      <w:pPr>
        <w:pStyle w:val="4"/>
        <w:shd w:val="clear" w:color="auto" w:fill="auto"/>
        <w:tabs>
          <w:tab w:val="left" w:pos="1084"/>
        </w:tabs>
        <w:spacing w:after="0" w:line="240" w:lineRule="auto"/>
        <w:ind w:firstLine="737"/>
        <w:rPr>
          <w:sz w:val="24"/>
          <w:szCs w:val="24"/>
        </w:rPr>
      </w:pPr>
    </w:p>
    <w:p w:rsidR="00271396" w:rsidRPr="00D1585C" w:rsidRDefault="00271396" w:rsidP="00271396">
      <w:pPr>
        <w:pStyle w:val="10"/>
        <w:keepNext/>
        <w:keepLines/>
        <w:shd w:val="clear" w:color="auto" w:fill="auto"/>
        <w:tabs>
          <w:tab w:val="left" w:pos="536"/>
        </w:tabs>
        <w:spacing w:before="0" w:after="0" w:line="240" w:lineRule="auto"/>
        <w:jc w:val="center"/>
        <w:rPr>
          <w:sz w:val="24"/>
          <w:szCs w:val="24"/>
        </w:rPr>
      </w:pPr>
      <w:bookmarkStart w:id="8" w:name="bookmark6"/>
      <w:r w:rsidRPr="00D1585C">
        <w:rPr>
          <w:sz w:val="24"/>
          <w:szCs w:val="24"/>
        </w:rPr>
        <w:t>7. Контроль функционирования СУОТ и мониторинг реализации процедур</w:t>
      </w:r>
      <w:bookmarkEnd w:id="8"/>
    </w:p>
    <w:p w:rsidR="00271396" w:rsidRPr="00D1585C" w:rsidRDefault="00271396" w:rsidP="00271396">
      <w:pPr>
        <w:pStyle w:val="10"/>
        <w:keepNext/>
        <w:keepLines/>
        <w:shd w:val="clear" w:color="auto" w:fill="auto"/>
        <w:tabs>
          <w:tab w:val="left" w:pos="536"/>
        </w:tabs>
        <w:spacing w:before="0" w:after="0" w:line="240" w:lineRule="auto"/>
        <w:jc w:val="center"/>
        <w:rPr>
          <w:sz w:val="24"/>
          <w:szCs w:val="24"/>
        </w:rPr>
      </w:pPr>
    </w:p>
    <w:p w:rsidR="00271396" w:rsidRPr="00D1585C" w:rsidRDefault="00271396" w:rsidP="00271396">
      <w:pPr>
        <w:pStyle w:val="4"/>
        <w:shd w:val="clear" w:color="auto" w:fill="auto"/>
        <w:tabs>
          <w:tab w:val="left" w:pos="536"/>
        </w:tabs>
        <w:spacing w:after="0" w:line="240" w:lineRule="auto"/>
        <w:ind w:firstLine="737"/>
        <w:rPr>
          <w:sz w:val="24"/>
          <w:szCs w:val="24"/>
        </w:rPr>
      </w:pPr>
      <w:r w:rsidRPr="00D1585C">
        <w:rPr>
          <w:sz w:val="24"/>
          <w:szCs w:val="24"/>
        </w:rPr>
        <w:t>7.1. Организация контроля функционирования СУОТ и мониторинг реализации процедур обеспечивает:</w:t>
      </w:r>
    </w:p>
    <w:p w:rsidR="00271396" w:rsidRPr="00D1585C" w:rsidRDefault="00271396" w:rsidP="00271396">
      <w:pPr>
        <w:pStyle w:val="4"/>
        <w:shd w:val="clear" w:color="auto" w:fill="auto"/>
        <w:tabs>
          <w:tab w:val="left" w:pos="1155"/>
        </w:tabs>
        <w:spacing w:after="0" w:line="240" w:lineRule="auto"/>
        <w:ind w:firstLine="737"/>
        <w:rPr>
          <w:sz w:val="24"/>
          <w:szCs w:val="24"/>
        </w:rPr>
      </w:pPr>
      <w:r w:rsidRPr="00D1585C">
        <w:rPr>
          <w:sz w:val="24"/>
          <w:szCs w:val="24"/>
        </w:rPr>
        <w:t>а) оценку соответствия состояния условий и охраны т</w:t>
      </w:r>
      <w:r w:rsidR="00D52370">
        <w:rPr>
          <w:sz w:val="24"/>
          <w:szCs w:val="24"/>
        </w:rPr>
        <w:t>руда требованиям охраны т</w:t>
      </w:r>
      <w:r w:rsidRPr="00D1585C">
        <w:rPr>
          <w:sz w:val="24"/>
          <w:szCs w:val="24"/>
        </w:rPr>
        <w:t>руда, соглашениям по охране труда, подлежащим выполнению;</w:t>
      </w:r>
    </w:p>
    <w:p w:rsidR="00271396" w:rsidRPr="00D1585C" w:rsidRDefault="00271396" w:rsidP="00271396">
      <w:pPr>
        <w:pStyle w:val="4"/>
        <w:shd w:val="clear" w:color="auto" w:fill="auto"/>
        <w:tabs>
          <w:tab w:val="left" w:pos="1316"/>
        </w:tabs>
        <w:spacing w:after="0" w:line="240" w:lineRule="auto"/>
        <w:ind w:firstLine="737"/>
        <w:rPr>
          <w:sz w:val="24"/>
          <w:szCs w:val="24"/>
        </w:rPr>
      </w:pPr>
      <w:r w:rsidRPr="00D1585C">
        <w:rPr>
          <w:sz w:val="24"/>
          <w:szCs w:val="24"/>
        </w:rPr>
        <w:t>б) получение информации для определения результативности и эффективности процедур;</w:t>
      </w:r>
    </w:p>
    <w:p w:rsidR="00271396" w:rsidRPr="00D1585C" w:rsidRDefault="00271396" w:rsidP="00271396">
      <w:pPr>
        <w:pStyle w:val="4"/>
        <w:shd w:val="clear" w:color="auto" w:fill="auto"/>
        <w:tabs>
          <w:tab w:val="left" w:pos="1155"/>
        </w:tabs>
        <w:spacing w:after="0" w:line="240" w:lineRule="auto"/>
        <w:ind w:firstLine="737"/>
        <w:rPr>
          <w:sz w:val="24"/>
          <w:szCs w:val="24"/>
        </w:rPr>
      </w:pPr>
      <w:r w:rsidRPr="00D1585C">
        <w:rPr>
          <w:sz w:val="24"/>
          <w:szCs w:val="24"/>
        </w:rPr>
        <w:t>в) получение данных, составляющих основу для принятия решений по совершенствованию СУОТ.</w:t>
      </w:r>
    </w:p>
    <w:p w:rsidR="00271396" w:rsidRPr="00D1585C" w:rsidRDefault="00271396" w:rsidP="00271396">
      <w:pPr>
        <w:pStyle w:val="4"/>
        <w:shd w:val="clear" w:color="auto" w:fill="auto"/>
        <w:tabs>
          <w:tab w:val="left" w:pos="550"/>
        </w:tabs>
        <w:spacing w:after="0" w:line="240" w:lineRule="auto"/>
        <w:ind w:firstLine="737"/>
        <w:rPr>
          <w:sz w:val="24"/>
          <w:szCs w:val="24"/>
        </w:rPr>
      </w:pPr>
      <w:r w:rsidRPr="00D1585C">
        <w:rPr>
          <w:sz w:val="24"/>
          <w:szCs w:val="24"/>
        </w:rPr>
        <w:t>7.2. Применяются следующие основные виды контроля функционирования СУОТ и мониторинга реализации процедур:</w:t>
      </w:r>
    </w:p>
    <w:p w:rsidR="00271396" w:rsidRPr="00D1585C" w:rsidRDefault="00271396" w:rsidP="00271396">
      <w:pPr>
        <w:pStyle w:val="4"/>
        <w:shd w:val="clear" w:color="auto" w:fill="auto"/>
        <w:tabs>
          <w:tab w:val="left" w:pos="1155"/>
        </w:tabs>
        <w:spacing w:after="0" w:line="240" w:lineRule="auto"/>
        <w:ind w:firstLine="737"/>
        <w:rPr>
          <w:sz w:val="24"/>
          <w:szCs w:val="24"/>
        </w:rPr>
      </w:pPr>
      <w:r w:rsidRPr="00D1585C">
        <w:rPr>
          <w:sz w:val="24"/>
          <w:szCs w:val="24"/>
        </w:rPr>
        <w:t>а) контроль состояния рабочего места, применяемого оборудования, инструментов, материалов, выполнения работ работником в рамках осуществляемых технологических процессов, выявления профессиональных рисков, а также реализации иных мероприятий по охране труда, осуществляемых постоянно, мониторинг показателей реализации процедур;</w:t>
      </w:r>
    </w:p>
    <w:p w:rsidR="00271396" w:rsidRPr="00D1585C" w:rsidRDefault="00271396" w:rsidP="00271396">
      <w:pPr>
        <w:pStyle w:val="4"/>
        <w:shd w:val="clear" w:color="auto" w:fill="auto"/>
        <w:tabs>
          <w:tab w:val="left" w:pos="1155"/>
        </w:tabs>
        <w:spacing w:after="0" w:line="240" w:lineRule="auto"/>
        <w:ind w:firstLine="737"/>
        <w:rPr>
          <w:sz w:val="24"/>
          <w:szCs w:val="24"/>
        </w:rPr>
      </w:pPr>
      <w:r w:rsidRPr="00D1585C">
        <w:rPr>
          <w:sz w:val="24"/>
          <w:szCs w:val="24"/>
        </w:rPr>
        <w:t>б) контроль выполнения процессов, имеющих периодический характер выполнения: оценка условий труда работников, подготовка по охране труда, проведение медицинских осмотров, психиатрических освидетельствований;</w:t>
      </w:r>
    </w:p>
    <w:p w:rsidR="00271396" w:rsidRPr="00D1585C" w:rsidRDefault="00271396" w:rsidP="00271396">
      <w:pPr>
        <w:pStyle w:val="4"/>
        <w:shd w:val="clear" w:color="auto" w:fill="auto"/>
        <w:tabs>
          <w:tab w:val="left" w:pos="1008"/>
        </w:tabs>
        <w:spacing w:after="0" w:line="240" w:lineRule="auto"/>
        <w:ind w:firstLine="737"/>
        <w:rPr>
          <w:sz w:val="24"/>
          <w:szCs w:val="24"/>
        </w:rPr>
      </w:pPr>
      <w:r w:rsidRPr="00D1585C">
        <w:rPr>
          <w:sz w:val="24"/>
          <w:szCs w:val="24"/>
        </w:rPr>
        <w:t>в) учет и анализ аварий, несчастных случаев, профессиональных заболеваний, а также изменений требований охраны труда, соглашений по охране труда, подлежащих выполнению, изменений или внедрения новых технологических процессов, оборудования, инструментов, материалов;</w:t>
      </w:r>
    </w:p>
    <w:p w:rsidR="00271396" w:rsidRPr="00D1585C" w:rsidRDefault="00271396" w:rsidP="00271396">
      <w:pPr>
        <w:pStyle w:val="4"/>
        <w:shd w:val="clear" w:color="auto" w:fill="auto"/>
        <w:tabs>
          <w:tab w:val="left" w:pos="1008"/>
        </w:tabs>
        <w:spacing w:after="0" w:line="240" w:lineRule="auto"/>
        <w:ind w:firstLine="737"/>
        <w:rPr>
          <w:sz w:val="24"/>
          <w:szCs w:val="24"/>
        </w:rPr>
      </w:pPr>
      <w:r w:rsidRPr="00D1585C">
        <w:rPr>
          <w:sz w:val="24"/>
          <w:szCs w:val="24"/>
        </w:rPr>
        <w:t>г) контроль эффективности функционирования СУОТ в целом.</w:t>
      </w:r>
    </w:p>
    <w:p w:rsidR="00271396" w:rsidRPr="00D1585C" w:rsidRDefault="00271396" w:rsidP="00271396">
      <w:pPr>
        <w:pStyle w:val="4"/>
        <w:shd w:val="clear" w:color="auto" w:fill="auto"/>
        <w:tabs>
          <w:tab w:val="left" w:pos="550"/>
        </w:tabs>
        <w:spacing w:after="0" w:line="240" w:lineRule="auto"/>
        <w:ind w:firstLine="737"/>
        <w:rPr>
          <w:sz w:val="24"/>
          <w:szCs w:val="24"/>
        </w:rPr>
      </w:pPr>
      <w:r w:rsidRPr="00D1585C">
        <w:rPr>
          <w:sz w:val="24"/>
          <w:szCs w:val="24"/>
        </w:rPr>
        <w:t>7.3. В учреждении принята двухступенчатая система контроля состояния условий и охраны труда:</w:t>
      </w:r>
    </w:p>
    <w:p w:rsidR="00271396" w:rsidRPr="00D1585C" w:rsidRDefault="00271396" w:rsidP="00271396">
      <w:pPr>
        <w:pStyle w:val="4"/>
        <w:shd w:val="clear" w:color="auto" w:fill="auto"/>
        <w:tabs>
          <w:tab w:val="left" w:pos="252"/>
        </w:tabs>
        <w:spacing w:after="0" w:line="240" w:lineRule="auto"/>
        <w:ind w:firstLine="737"/>
        <w:rPr>
          <w:sz w:val="24"/>
          <w:szCs w:val="24"/>
        </w:rPr>
      </w:pPr>
      <w:r w:rsidRPr="00D1585C">
        <w:rPr>
          <w:sz w:val="24"/>
          <w:szCs w:val="24"/>
        </w:rPr>
        <w:t xml:space="preserve">- первая ступень контроля - уровень структурного подразделения, в процессе участвует непосредственно работник (самоконтроль) и </w:t>
      </w:r>
      <w:r w:rsidR="00D52370">
        <w:rPr>
          <w:sz w:val="24"/>
          <w:szCs w:val="24"/>
        </w:rPr>
        <w:t>заведующий отделением, главный бухгалтер, заведующий хозяйством</w:t>
      </w:r>
      <w:r w:rsidRPr="00D1585C">
        <w:rPr>
          <w:sz w:val="24"/>
          <w:szCs w:val="24"/>
        </w:rPr>
        <w:t>;</w:t>
      </w:r>
    </w:p>
    <w:p w:rsidR="00271396" w:rsidRPr="00D1585C" w:rsidRDefault="00271396" w:rsidP="00271396">
      <w:pPr>
        <w:pStyle w:val="4"/>
        <w:shd w:val="clear" w:color="auto" w:fill="auto"/>
        <w:tabs>
          <w:tab w:val="left" w:pos="252"/>
        </w:tabs>
        <w:spacing w:after="0" w:line="240" w:lineRule="auto"/>
        <w:ind w:firstLine="737"/>
        <w:rPr>
          <w:sz w:val="24"/>
          <w:szCs w:val="24"/>
        </w:rPr>
      </w:pPr>
      <w:r w:rsidRPr="00D1585C">
        <w:rPr>
          <w:sz w:val="24"/>
          <w:szCs w:val="24"/>
        </w:rPr>
        <w:t>- вторая ступень контроля уровень учреждения, в процессе участвует руководитель учреждения (директор или заместитель директора) и специалисты по соответствующим направлениям деятельности (главный бухгалтер, заведующий хозяйством и др.)</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Для всех ступеней контроля предусматривается возможность осуществления общественного контроля функционирования СУОТ и мониторинга показателей реализации процедур при наличии соответствующей инициативы со стороны работников.</w:t>
      </w:r>
    </w:p>
    <w:p w:rsidR="00271396" w:rsidRPr="00D1585C" w:rsidRDefault="00271396" w:rsidP="00271396">
      <w:pPr>
        <w:pStyle w:val="4"/>
        <w:shd w:val="clear" w:color="auto" w:fill="auto"/>
        <w:tabs>
          <w:tab w:val="left" w:pos="550"/>
        </w:tabs>
        <w:spacing w:after="0" w:line="240" w:lineRule="auto"/>
        <w:ind w:firstLine="737"/>
        <w:rPr>
          <w:sz w:val="24"/>
          <w:szCs w:val="24"/>
        </w:rPr>
      </w:pPr>
      <w:r w:rsidRPr="00D1585C">
        <w:rPr>
          <w:sz w:val="24"/>
          <w:szCs w:val="24"/>
        </w:rPr>
        <w:t xml:space="preserve">7.4. На первой ступени контроля обнаруженные несоответствия устраняются непосредственно работником, обнаружившим нарушения требований, либо (при </w:t>
      </w:r>
      <w:r w:rsidRPr="00D1585C">
        <w:rPr>
          <w:sz w:val="24"/>
          <w:szCs w:val="24"/>
        </w:rPr>
        <w:lastRenderedPageBreak/>
        <w:t>отсутствии возможности или права устранить несоответствие, например, в электроустановках) принимаются меры по ограждению опасного участка и информированию вышестоящего руководителя, который определяет последующие действия по устранению несоответствия.</w:t>
      </w:r>
    </w:p>
    <w:p w:rsidR="00271396" w:rsidRPr="00D1585C" w:rsidRDefault="00271396" w:rsidP="00271396">
      <w:pPr>
        <w:pStyle w:val="4"/>
        <w:shd w:val="clear" w:color="auto" w:fill="auto"/>
        <w:tabs>
          <w:tab w:val="left" w:pos="550"/>
        </w:tabs>
        <w:spacing w:after="0" w:line="240" w:lineRule="auto"/>
        <w:ind w:firstLine="737"/>
        <w:rPr>
          <w:sz w:val="24"/>
          <w:szCs w:val="24"/>
        </w:rPr>
      </w:pPr>
      <w:r w:rsidRPr="00D1585C">
        <w:rPr>
          <w:sz w:val="24"/>
          <w:szCs w:val="24"/>
        </w:rPr>
        <w:t>7.5. Результаты второй ступени контроля функционирования СУОТ и мониторинга реализации процедур оформляются в форме акта проверки, экземпляр которого направляется директору учреждения, либо издается распорядительный документ с мероприятиями по устранению несоответствий.</w:t>
      </w:r>
    </w:p>
    <w:p w:rsidR="00271396" w:rsidRPr="00D1585C" w:rsidRDefault="00271396" w:rsidP="00271396">
      <w:pPr>
        <w:pStyle w:val="4"/>
        <w:shd w:val="clear" w:color="auto" w:fill="auto"/>
        <w:tabs>
          <w:tab w:val="left" w:pos="534"/>
        </w:tabs>
        <w:spacing w:after="0" w:line="240" w:lineRule="auto"/>
        <w:ind w:firstLine="737"/>
        <w:rPr>
          <w:sz w:val="24"/>
          <w:szCs w:val="24"/>
        </w:rPr>
      </w:pPr>
      <w:r w:rsidRPr="00D1585C">
        <w:rPr>
          <w:sz w:val="24"/>
          <w:szCs w:val="24"/>
        </w:rPr>
        <w:t>7.6. В случаях, когда в ходе проведения контроля выявляется необходимость предотвращения причин невыполнения каких-либо требований, и, как следствие, возможного возникновения аварий, несчастных случаев, профессиональных заболеваний, незамедлительно осуществляются корректирующие действия, направленные на снижение профессионального риска.</w:t>
      </w:r>
    </w:p>
    <w:p w:rsidR="00271396" w:rsidRPr="00D1585C" w:rsidRDefault="00271396" w:rsidP="00271396">
      <w:pPr>
        <w:pStyle w:val="4"/>
        <w:shd w:val="clear" w:color="auto" w:fill="auto"/>
        <w:tabs>
          <w:tab w:val="left" w:pos="534"/>
        </w:tabs>
        <w:spacing w:after="0" w:line="240" w:lineRule="auto"/>
        <w:ind w:firstLine="737"/>
        <w:rPr>
          <w:sz w:val="24"/>
          <w:szCs w:val="24"/>
        </w:rPr>
      </w:pPr>
      <w:r w:rsidRPr="00D1585C">
        <w:rPr>
          <w:sz w:val="24"/>
          <w:szCs w:val="24"/>
        </w:rPr>
        <w:t>7.7. Периодичность контроля:</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первая ступень постоянный ежедневный контроль;</w:t>
      </w:r>
    </w:p>
    <w:p w:rsidR="00271396" w:rsidRPr="00D1585C" w:rsidRDefault="00271396" w:rsidP="00271396">
      <w:pPr>
        <w:pStyle w:val="4"/>
        <w:shd w:val="clear" w:color="auto" w:fill="auto"/>
        <w:spacing w:after="0" w:line="240" w:lineRule="auto"/>
        <w:ind w:firstLine="737"/>
        <w:rPr>
          <w:sz w:val="24"/>
          <w:szCs w:val="24"/>
        </w:rPr>
      </w:pPr>
      <w:r w:rsidRPr="00D1585C">
        <w:rPr>
          <w:sz w:val="24"/>
          <w:szCs w:val="24"/>
        </w:rPr>
        <w:t>- вторая ступень не реже 1 (одного) раза в полгода.</w:t>
      </w:r>
    </w:p>
    <w:p w:rsidR="00271396" w:rsidRPr="00D1585C" w:rsidRDefault="00271396" w:rsidP="00271396">
      <w:pPr>
        <w:pStyle w:val="4"/>
        <w:shd w:val="clear" w:color="auto" w:fill="auto"/>
        <w:spacing w:after="0" w:line="240" w:lineRule="auto"/>
        <w:ind w:firstLine="737"/>
        <w:rPr>
          <w:sz w:val="24"/>
          <w:szCs w:val="24"/>
        </w:rPr>
      </w:pPr>
    </w:p>
    <w:p w:rsidR="00271396" w:rsidRPr="00D1585C" w:rsidRDefault="00271396" w:rsidP="00271396">
      <w:pPr>
        <w:pStyle w:val="10"/>
        <w:keepNext/>
        <w:keepLines/>
        <w:shd w:val="clear" w:color="auto" w:fill="auto"/>
        <w:tabs>
          <w:tab w:val="left" w:pos="534"/>
        </w:tabs>
        <w:spacing w:before="0" w:after="0" w:line="240" w:lineRule="auto"/>
        <w:jc w:val="center"/>
        <w:rPr>
          <w:sz w:val="24"/>
          <w:szCs w:val="24"/>
        </w:rPr>
      </w:pPr>
      <w:bookmarkStart w:id="9" w:name="bookmark7"/>
      <w:r w:rsidRPr="00D1585C">
        <w:rPr>
          <w:sz w:val="24"/>
          <w:szCs w:val="24"/>
        </w:rPr>
        <w:t>8. Планирование улучшений функционирования СУОТ</w:t>
      </w:r>
      <w:bookmarkEnd w:id="9"/>
    </w:p>
    <w:p w:rsidR="00271396" w:rsidRPr="00D1585C" w:rsidRDefault="00271396" w:rsidP="00271396">
      <w:pPr>
        <w:pStyle w:val="10"/>
        <w:keepNext/>
        <w:keepLines/>
        <w:shd w:val="clear" w:color="auto" w:fill="auto"/>
        <w:tabs>
          <w:tab w:val="left" w:pos="534"/>
        </w:tabs>
        <w:spacing w:before="0" w:after="0" w:line="240" w:lineRule="auto"/>
        <w:rPr>
          <w:sz w:val="24"/>
          <w:szCs w:val="24"/>
        </w:rPr>
      </w:pPr>
    </w:p>
    <w:p w:rsidR="00271396" w:rsidRPr="00D1585C" w:rsidRDefault="00271396" w:rsidP="00271396">
      <w:pPr>
        <w:pStyle w:val="4"/>
        <w:shd w:val="clear" w:color="auto" w:fill="auto"/>
        <w:tabs>
          <w:tab w:val="left" w:pos="534"/>
        </w:tabs>
        <w:spacing w:after="0" w:line="240" w:lineRule="auto"/>
        <w:ind w:firstLine="737"/>
        <w:rPr>
          <w:sz w:val="24"/>
          <w:szCs w:val="24"/>
        </w:rPr>
      </w:pPr>
      <w:r w:rsidRPr="00D1585C">
        <w:rPr>
          <w:sz w:val="24"/>
          <w:szCs w:val="24"/>
        </w:rPr>
        <w:t>8.1. Планирование улучшения функционирования СУОТ устанавливается в зависимости от результатов контроля функционирования СУОТ и мониторинга реализации процедур, а также обязательности учета результатов расследований аварий, несчастных случаев, профессиональных заболеваний, результатов контрольно-надзорных мероприятий органов государственной власти, предложений работников и (или) уполномоченных ими представительных органов.</w:t>
      </w:r>
    </w:p>
    <w:p w:rsidR="00271396" w:rsidRPr="00D1585C" w:rsidRDefault="00271396" w:rsidP="00271396">
      <w:pPr>
        <w:pStyle w:val="4"/>
        <w:shd w:val="clear" w:color="auto" w:fill="auto"/>
        <w:tabs>
          <w:tab w:val="left" w:pos="534"/>
        </w:tabs>
        <w:spacing w:after="0" w:line="240" w:lineRule="auto"/>
        <w:ind w:firstLine="737"/>
        <w:rPr>
          <w:sz w:val="24"/>
          <w:szCs w:val="24"/>
        </w:rPr>
      </w:pPr>
      <w:r w:rsidRPr="00D1585C">
        <w:rPr>
          <w:sz w:val="24"/>
          <w:szCs w:val="24"/>
        </w:rPr>
        <w:t>8.2. При планировании улучшения функционирования СУОТ проводится анализ эффективности функционирования СУОТ, предусматривающий оценку следующих показателей:</w:t>
      </w:r>
    </w:p>
    <w:p w:rsidR="00271396" w:rsidRPr="00D1585C" w:rsidRDefault="00271396" w:rsidP="00271396">
      <w:pPr>
        <w:pStyle w:val="4"/>
        <w:shd w:val="clear" w:color="auto" w:fill="auto"/>
        <w:tabs>
          <w:tab w:val="left" w:pos="1047"/>
        </w:tabs>
        <w:spacing w:after="0" w:line="240" w:lineRule="auto"/>
        <w:ind w:firstLine="737"/>
        <w:rPr>
          <w:sz w:val="24"/>
          <w:szCs w:val="24"/>
        </w:rPr>
      </w:pPr>
      <w:r w:rsidRPr="00D1585C">
        <w:rPr>
          <w:sz w:val="24"/>
          <w:szCs w:val="24"/>
        </w:rPr>
        <w:t>а) степень достижения целей учреждения в области охраны труда;</w:t>
      </w:r>
    </w:p>
    <w:p w:rsidR="00271396" w:rsidRPr="00D1585C" w:rsidRDefault="00271396" w:rsidP="00271396">
      <w:pPr>
        <w:pStyle w:val="4"/>
        <w:shd w:val="clear" w:color="auto" w:fill="auto"/>
        <w:tabs>
          <w:tab w:val="left" w:pos="1047"/>
        </w:tabs>
        <w:spacing w:after="0" w:line="240" w:lineRule="auto"/>
        <w:ind w:firstLine="737"/>
        <w:rPr>
          <w:sz w:val="24"/>
          <w:szCs w:val="24"/>
        </w:rPr>
      </w:pPr>
      <w:r w:rsidRPr="00D1585C">
        <w:rPr>
          <w:sz w:val="24"/>
          <w:szCs w:val="24"/>
        </w:rPr>
        <w:t>б) способность СУОТ обеспечивать выполнение обязанностей руководства, отраженных в Политике по охране труда;</w:t>
      </w:r>
    </w:p>
    <w:p w:rsidR="00271396" w:rsidRPr="00D1585C" w:rsidRDefault="00271396" w:rsidP="00271396">
      <w:pPr>
        <w:pStyle w:val="4"/>
        <w:shd w:val="clear" w:color="auto" w:fill="auto"/>
        <w:tabs>
          <w:tab w:val="left" w:pos="1047"/>
        </w:tabs>
        <w:spacing w:after="0" w:line="240" w:lineRule="auto"/>
        <w:ind w:firstLine="737"/>
        <w:rPr>
          <w:sz w:val="24"/>
          <w:szCs w:val="24"/>
        </w:rPr>
      </w:pPr>
      <w:r w:rsidRPr="00D1585C">
        <w:rPr>
          <w:sz w:val="24"/>
          <w:szCs w:val="24"/>
        </w:rPr>
        <w:t>в) эффективность действий, намеченных на всех уровнях управления и контроля по результатам предыдущего анализа эффективности функционирования СУОТ;</w:t>
      </w:r>
    </w:p>
    <w:p w:rsidR="00271396" w:rsidRPr="00D1585C" w:rsidRDefault="00271396" w:rsidP="00271396">
      <w:pPr>
        <w:pStyle w:val="4"/>
        <w:shd w:val="clear" w:color="auto" w:fill="auto"/>
        <w:tabs>
          <w:tab w:val="left" w:pos="1047"/>
        </w:tabs>
        <w:spacing w:after="0" w:line="240" w:lineRule="auto"/>
        <w:ind w:firstLine="737"/>
        <w:rPr>
          <w:sz w:val="24"/>
          <w:szCs w:val="24"/>
        </w:rPr>
      </w:pPr>
      <w:r w:rsidRPr="00D1585C">
        <w:rPr>
          <w:sz w:val="24"/>
          <w:szCs w:val="24"/>
        </w:rPr>
        <w:t>г) необходимость изменения СУОТ, включая корректировку целей в области охраны труда, перераспределение обязанностей должностных лиц в области охраны труда, перераспределение ресурсов учреждения;</w:t>
      </w:r>
    </w:p>
    <w:p w:rsidR="00271396" w:rsidRPr="00D1585C" w:rsidRDefault="00271396" w:rsidP="00271396">
      <w:pPr>
        <w:pStyle w:val="4"/>
        <w:shd w:val="clear" w:color="auto" w:fill="auto"/>
        <w:tabs>
          <w:tab w:val="left" w:pos="1047"/>
        </w:tabs>
        <w:spacing w:after="0" w:line="240" w:lineRule="auto"/>
        <w:ind w:firstLine="737"/>
        <w:rPr>
          <w:sz w:val="24"/>
          <w:szCs w:val="24"/>
        </w:rPr>
      </w:pPr>
      <w:r w:rsidRPr="00D1585C">
        <w:rPr>
          <w:sz w:val="24"/>
          <w:szCs w:val="24"/>
        </w:rPr>
        <w:t>д) необходимость обеспечения своевременной подготовки тех работников, которых затронут решения об изменении СУОТ;</w:t>
      </w:r>
    </w:p>
    <w:p w:rsidR="00271396" w:rsidRPr="00D1585C" w:rsidRDefault="00271396" w:rsidP="00271396">
      <w:pPr>
        <w:pStyle w:val="4"/>
        <w:shd w:val="clear" w:color="auto" w:fill="auto"/>
        <w:tabs>
          <w:tab w:val="left" w:pos="1343"/>
        </w:tabs>
        <w:spacing w:after="0" w:line="240" w:lineRule="auto"/>
        <w:ind w:firstLine="737"/>
        <w:rPr>
          <w:sz w:val="24"/>
          <w:szCs w:val="24"/>
        </w:rPr>
      </w:pPr>
      <w:r w:rsidRPr="00D1585C">
        <w:rPr>
          <w:sz w:val="24"/>
          <w:szCs w:val="24"/>
        </w:rPr>
        <w:t>е) необходимость изменения критериев оценки эффективности функционирования СУОТ.</w:t>
      </w:r>
    </w:p>
    <w:p w:rsidR="00271396" w:rsidRPr="00D1585C" w:rsidRDefault="00271396" w:rsidP="00271396">
      <w:pPr>
        <w:pStyle w:val="4"/>
        <w:shd w:val="clear" w:color="auto" w:fill="auto"/>
        <w:tabs>
          <w:tab w:val="left" w:pos="1343"/>
        </w:tabs>
        <w:spacing w:after="0" w:line="240" w:lineRule="auto"/>
        <w:ind w:firstLine="737"/>
        <w:rPr>
          <w:sz w:val="24"/>
          <w:szCs w:val="24"/>
        </w:rPr>
      </w:pPr>
    </w:p>
    <w:p w:rsidR="00271396" w:rsidRPr="00D1585C" w:rsidRDefault="00271396" w:rsidP="00271396">
      <w:pPr>
        <w:pStyle w:val="10"/>
        <w:keepNext/>
        <w:keepLines/>
        <w:shd w:val="clear" w:color="auto" w:fill="auto"/>
        <w:tabs>
          <w:tab w:val="left" w:pos="534"/>
        </w:tabs>
        <w:spacing w:before="0" w:after="0" w:line="240" w:lineRule="auto"/>
        <w:jc w:val="center"/>
        <w:rPr>
          <w:sz w:val="24"/>
          <w:szCs w:val="24"/>
        </w:rPr>
      </w:pPr>
      <w:bookmarkStart w:id="10" w:name="bookmark8"/>
      <w:r w:rsidRPr="00D1585C">
        <w:rPr>
          <w:sz w:val="24"/>
          <w:szCs w:val="24"/>
        </w:rPr>
        <w:t>9. Реагирование на аварии, несчастные случаи и профзаболевания</w:t>
      </w:r>
      <w:bookmarkEnd w:id="10"/>
    </w:p>
    <w:p w:rsidR="00271396" w:rsidRPr="00D1585C" w:rsidRDefault="00271396" w:rsidP="00271396">
      <w:pPr>
        <w:pStyle w:val="10"/>
        <w:keepNext/>
        <w:keepLines/>
        <w:shd w:val="clear" w:color="auto" w:fill="auto"/>
        <w:tabs>
          <w:tab w:val="left" w:pos="534"/>
        </w:tabs>
        <w:spacing w:before="0" w:after="0" w:line="240" w:lineRule="auto"/>
        <w:rPr>
          <w:sz w:val="24"/>
          <w:szCs w:val="24"/>
        </w:rPr>
      </w:pPr>
    </w:p>
    <w:p w:rsidR="00271396" w:rsidRPr="00D1585C" w:rsidRDefault="00271396" w:rsidP="00271396">
      <w:pPr>
        <w:pStyle w:val="4"/>
        <w:shd w:val="clear" w:color="auto" w:fill="auto"/>
        <w:tabs>
          <w:tab w:val="left" w:pos="534"/>
        </w:tabs>
        <w:spacing w:after="0" w:line="240" w:lineRule="auto"/>
        <w:ind w:firstLine="737"/>
        <w:rPr>
          <w:sz w:val="24"/>
          <w:szCs w:val="24"/>
        </w:rPr>
      </w:pPr>
      <w:r w:rsidRPr="00D1585C">
        <w:rPr>
          <w:sz w:val="24"/>
          <w:szCs w:val="24"/>
        </w:rPr>
        <w:t>9.1. С целью обеспечения и поддержания безопасных условий труда, недопущения случаев производственного травматизма и профессиональной заболеваемости в соответствии со спецификой деятельности учреждения проводится выявление потенциально возможных аварий и выработка действий в случае их возникновения.</w:t>
      </w:r>
    </w:p>
    <w:p w:rsidR="00271396" w:rsidRPr="00D1585C" w:rsidRDefault="00271396" w:rsidP="00271396">
      <w:pPr>
        <w:pStyle w:val="4"/>
        <w:shd w:val="clear" w:color="auto" w:fill="auto"/>
        <w:tabs>
          <w:tab w:val="left" w:pos="614"/>
        </w:tabs>
        <w:spacing w:after="0" w:line="240" w:lineRule="auto"/>
        <w:ind w:firstLine="737"/>
        <w:rPr>
          <w:sz w:val="24"/>
          <w:szCs w:val="24"/>
        </w:rPr>
      </w:pPr>
      <w:r w:rsidRPr="00D1585C">
        <w:rPr>
          <w:sz w:val="24"/>
          <w:szCs w:val="24"/>
        </w:rPr>
        <w:t>9.2. При установлении порядка действий при возникновении аварии учитываются существующие и разрабатываемые планы реагирования на аварии и ликвидации их последствий, а также необходимость гарантировать в случае аварии:</w:t>
      </w:r>
    </w:p>
    <w:p w:rsidR="00271396" w:rsidRPr="00D1585C" w:rsidRDefault="00271396" w:rsidP="00271396">
      <w:pPr>
        <w:pStyle w:val="4"/>
        <w:shd w:val="clear" w:color="auto" w:fill="auto"/>
        <w:tabs>
          <w:tab w:val="left" w:pos="1074"/>
        </w:tabs>
        <w:spacing w:after="0" w:line="240" w:lineRule="auto"/>
        <w:ind w:firstLine="737"/>
        <w:rPr>
          <w:sz w:val="24"/>
          <w:szCs w:val="24"/>
        </w:rPr>
      </w:pPr>
      <w:r w:rsidRPr="00D1585C">
        <w:rPr>
          <w:sz w:val="24"/>
          <w:szCs w:val="24"/>
        </w:rPr>
        <w:t xml:space="preserve">а) защиту людей, находящихся в рабочей зоне, при возникновении аварии посредством использования внутренней системы связи и координации действий по </w:t>
      </w:r>
      <w:r w:rsidRPr="00D1585C">
        <w:rPr>
          <w:sz w:val="24"/>
          <w:szCs w:val="24"/>
        </w:rPr>
        <w:lastRenderedPageBreak/>
        <w:t>ликвидации последствий аварии;</w:t>
      </w:r>
    </w:p>
    <w:p w:rsidR="00271396" w:rsidRPr="00D1585C" w:rsidRDefault="00271396" w:rsidP="00271396">
      <w:pPr>
        <w:pStyle w:val="4"/>
        <w:shd w:val="clear" w:color="auto" w:fill="auto"/>
        <w:tabs>
          <w:tab w:val="left" w:pos="1074"/>
        </w:tabs>
        <w:spacing w:after="0" w:line="240" w:lineRule="auto"/>
        <w:ind w:firstLine="737"/>
        <w:rPr>
          <w:sz w:val="24"/>
          <w:szCs w:val="24"/>
        </w:rPr>
      </w:pPr>
      <w:r w:rsidRPr="00D1585C">
        <w:rPr>
          <w:sz w:val="24"/>
          <w:szCs w:val="24"/>
        </w:rPr>
        <w:t>б) возможность работников остановить работу и/или незамедлительно покинуть рабочее место и направиться в безопасное место;</w:t>
      </w:r>
    </w:p>
    <w:p w:rsidR="00271396" w:rsidRPr="00D1585C" w:rsidRDefault="00271396" w:rsidP="00271396">
      <w:pPr>
        <w:pStyle w:val="4"/>
        <w:shd w:val="clear" w:color="auto" w:fill="auto"/>
        <w:tabs>
          <w:tab w:val="left" w:pos="1074"/>
        </w:tabs>
        <w:spacing w:after="0" w:line="240" w:lineRule="auto"/>
        <w:ind w:firstLine="737"/>
        <w:rPr>
          <w:sz w:val="24"/>
          <w:szCs w:val="24"/>
        </w:rPr>
      </w:pPr>
      <w:r w:rsidRPr="00D1585C">
        <w:rPr>
          <w:sz w:val="24"/>
          <w:szCs w:val="24"/>
        </w:rPr>
        <w:t>в) не возобновление работы в условиях аварии;</w:t>
      </w:r>
    </w:p>
    <w:p w:rsidR="00271396" w:rsidRPr="00D1585C" w:rsidRDefault="00271396" w:rsidP="00271396">
      <w:pPr>
        <w:pStyle w:val="4"/>
        <w:shd w:val="clear" w:color="auto" w:fill="auto"/>
        <w:tabs>
          <w:tab w:val="left" w:pos="1074"/>
        </w:tabs>
        <w:spacing w:after="0" w:line="240" w:lineRule="auto"/>
        <w:ind w:firstLine="737"/>
        <w:rPr>
          <w:sz w:val="24"/>
          <w:szCs w:val="24"/>
        </w:rPr>
      </w:pPr>
      <w:r w:rsidRPr="00D1585C">
        <w:rPr>
          <w:sz w:val="24"/>
          <w:szCs w:val="24"/>
        </w:rPr>
        <w:t>г) предоставление информации об аварии соответствующим компетентным органам, службам и подразделениям по ликвидации аварийных и чрезвычайных ситуаций, надежной связи работодателя с ними;</w:t>
      </w:r>
    </w:p>
    <w:p w:rsidR="00271396" w:rsidRPr="00D1585C" w:rsidRDefault="00271396" w:rsidP="00271396">
      <w:pPr>
        <w:pStyle w:val="4"/>
        <w:shd w:val="clear" w:color="auto" w:fill="auto"/>
        <w:tabs>
          <w:tab w:val="left" w:pos="1074"/>
        </w:tabs>
        <w:spacing w:after="0" w:line="240" w:lineRule="auto"/>
        <w:ind w:firstLine="737"/>
        <w:rPr>
          <w:sz w:val="24"/>
          <w:szCs w:val="24"/>
        </w:rPr>
      </w:pPr>
      <w:r w:rsidRPr="00D1585C">
        <w:rPr>
          <w:sz w:val="24"/>
          <w:szCs w:val="24"/>
        </w:rPr>
        <w:t>д) оказание первой помощи пострадавшим в результате аварий и несчастных случаев на производстве и при необходимости вызов скорой медицинской помощи (или оказание первой помощи), выполнение противопожарных мероприятий и эвакуации всех людей, находящихся в рабочей зоне;</w:t>
      </w:r>
    </w:p>
    <w:p w:rsidR="00271396" w:rsidRPr="00D1585C" w:rsidRDefault="00271396" w:rsidP="00271396">
      <w:pPr>
        <w:pStyle w:val="4"/>
        <w:shd w:val="clear" w:color="auto" w:fill="auto"/>
        <w:tabs>
          <w:tab w:val="left" w:pos="1074"/>
        </w:tabs>
        <w:spacing w:after="0" w:line="240" w:lineRule="auto"/>
        <w:ind w:firstLine="737"/>
        <w:rPr>
          <w:sz w:val="24"/>
          <w:szCs w:val="24"/>
        </w:rPr>
      </w:pPr>
      <w:r w:rsidRPr="00D1585C">
        <w:rPr>
          <w:sz w:val="24"/>
          <w:szCs w:val="24"/>
        </w:rPr>
        <w:t>е) подготовку работников для реализации мер по предупреждению аварий, обеспечению готовности к ним и к ликвидации их последствий.</w:t>
      </w:r>
    </w:p>
    <w:p w:rsidR="00271396" w:rsidRPr="00D1585C" w:rsidRDefault="00271396" w:rsidP="00271396">
      <w:pPr>
        <w:pStyle w:val="4"/>
        <w:shd w:val="clear" w:color="auto" w:fill="auto"/>
        <w:tabs>
          <w:tab w:val="left" w:pos="614"/>
        </w:tabs>
        <w:spacing w:after="0" w:line="240" w:lineRule="auto"/>
        <w:ind w:firstLine="737"/>
        <w:rPr>
          <w:sz w:val="24"/>
          <w:szCs w:val="24"/>
        </w:rPr>
      </w:pPr>
      <w:r w:rsidRPr="00D1585C">
        <w:rPr>
          <w:sz w:val="24"/>
          <w:szCs w:val="24"/>
        </w:rPr>
        <w:t>9.3. Результаты реагирования на аварии, несчастные случаи и профессиональные заболевания оформляются работодателем в форме акта с указанием корректирующих мероприятий по устранению причин, повлекших их возникновение.</w:t>
      </w:r>
    </w:p>
    <w:p w:rsidR="00271396" w:rsidRPr="00D1585C" w:rsidRDefault="00271396" w:rsidP="00271396">
      <w:pPr>
        <w:pStyle w:val="4"/>
        <w:shd w:val="clear" w:color="auto" w:fill="auto"/>
        <w:tabs>
          <w:tab w:val="left" w:pos="614"/>
        </w:tabs>
        <w:spacing w:after="0" w:line="240" w:lineRule="auto"/>
        <w:ind w:firstLine="737"/>
        <w:rPr>
          <w:sz w:val="24"/>
          <w:szCs w:val="24"/>
        </w:rPr>
      </w:pPr>
      <w:r w:rsidRPr="00D1585C">
        <w:rPr>
          <w:sz w:val="24"/>
          <w:szCs w:val="24"/>
        </w:rPr>
        <w:t>9.4. В целях предотвращения инцидентов (аварий) с тяжелыми последствиями комиссией в составе из нечетного числа членов и не менее 3 (трех) человек расследуются обстоятельства и причины происшествий (сбои в работе оборудования, возгорания и др.), повлекшие простой более 1 (одной) смены или значительные материальные потери.</w:t>
      </w:r>
    </w:p>
    <w:p w:rsidR="00271396" w:rsidRPr="00D1585C" w:rsidRDefault="00271396" w:rsidP="00271396">
      <w:pPr>
        <w:pStyle w:val="4"/>
        <w:shd w:val="clear" w:color="auto" w:fill="auto"/>
        <w:tabs>
          <w:tab w:val="left" w:pos="614"/>
        </w:tabs>
        <w:spacing w:after="0" w:line="240" w:lineRule="auto"/>
        <w:ind w:firstLine="737"/>
        <w:rPr>
          <w:sz w:val="24"/>
          <w:szCs w:val="24"/>
        </w:rPr>
      </w:pPr>
      <w:r w:rsidRPr="00D1585C">
        <w:rPr>
          <w:sz w:val="24"/>
          <w:szCs w:val="24"/>
        </w:rPr>
        <w:t>9.5. Порядок расследования несчастных случаев (при повреждении здоровья работников с временной утратой трудоспособности или необходимости перевода на другую работу) осуществляется в соответствии с действующим законодательством.</w:t>
      </w:r>
    </w:p>
    <w:p w:rsidR="00271396" w:rsidRPr="00D1585C" w:rsidRDefault="00271396" w:rsidP="00271396">
      <w:pPr>
        <w:pStyle w:val="4"/>
        <w:shd w:val="clear" w:color="auto" w:fill="auto"/>
        <w:tabs>
          <w:tab w:val="center" w:pos="4923"/>
          <w:tab w:val="left" w:pos="5676"/>
        </w:tabs>
        <w:spacing w:after="0" w:line="240" w:lineRule="auto"/>
        <w:ind w:firstLine="737"/>
        <w:rPr>
          <w:sz w:val="24"/>
          <w:szCs w:val="24"/>
        </w:rPr>
      </w:pPr>
    </w:p>
    <w:p w:rsidR="00271396" w:rsidRPr="00D1585C" w:rsidRDefault="00271396" w:rsidP="00271396">
      <w:pPr>
        <w:pStyle w:val="10"/>
        <w:keepNext/>
        <w:keepLines/>
        <w:shd w:val="clear" w:color="auto" w:fill="auto"/>
        <w:tabs>
          <w:tab w:val="left" w:pos="614"/>
        </w:tabs>
        <w:spacing w:before="0" w:after="0" w:line="240" w:lineRule="auto"/>
        <w:jc w:val="center"/>
        <w:rPr>
          <w:sz w:val="24"/>
          <w:szCs w:val="24"/>
        </w:rPr>
      </w:pPr>
      <w:bookmarkStart w:id="11" w:name="bookmark9"/>
      <w:r w:rsidRPr="00D1585C">
        <w:rPr>
          <w:sz w:val="24"/>
          <w:szCs w:val="24"/>
        </w:rPr>
        <w:t>10. Управление документами СУОТ</w:t>
      </w:r>
      <w:bookmarkEnd w:id="11"/>
    </w:p>
    <w:p w:rsidR="00271396" w:rsidRPr="00D1585C" w:rsidRDefault="00271396" w:rsidP="00271396">
      <w:pPr>
        <w:pStyle w:val="10"/>
        <w:keepNext/>
        <w:keepLines/>
        <w:shd w:val="clear" w:color="auto" w:fill="auto"/>
        <w:tabs>
          <w:tab w:val="left" w:pos="614"/>
        </w:tabs>
        <w:spacing w:before="0" w:after="0" w:line="240" w:lineRule="auto"/>
        <w:rPr>
          <w:sz w:val="24"/>
          <w:szCs w:val="24"/>
        </w:rPr>
      </w:pPr>
    </w:p>
    <w:p w:rsidR="00271396" w:rsidRPr="00D1585C" w:rsidRDefault="00271396" w:rsidP="00271396">
      <w:pPr>
        <w:pStyle w:val="4"/>
        <w:shd w:val="clear" w:color="auto" w:fill="auto"/>
        <w:tabs>
          <w:tab w:val="left" w:pos="614"/>
        </w:tabs>
        <w:spacing w:after="0" w:line="240" w:lineRule="auto"/>
        <w:ind w:firstLine="737"/>
        <w:rPr>
          <w:sz w:val="24"/>
          <w:szCs w:val="24"/>
        </w:rPr>
      </w:pPr>
      <w:r w:rsidRPr="00D1585C">
        <w:rPr>
          <w:sz w:val="24"/>
          <w:szCs w:val="24"/>
        </w:rPr>
        <w:t xml:space="preserve">10.1. </w:t>
      </w:r>
      <w:r w:rsidR="009B39CA">
        <w:rPr>
          <w:sz w:val="24"/>
          <w:szCs w:val="24"/>
        </w:rPr>
        <w:t>Локальные нормативные акты (положения, и</w:t>
      </w:r>
      <w:r w:rsidRPr="00D1585C">
        <w:rPr>
          <w:sz w:val="24"/>
          <w:szCs w:val="24"/>
        </w:rPr>
        <w:t>нструкции и др.) утверждаются директором учреждения.</w:t>
      </w:r>
    </w:p>
    <w:p w:rsidR="00271396" w:rsidRPr="00D1585C" w:rsidRDefault="00271396" w:rsidP="00271396">
      <w:pPr>
        <w:pStyle w:val="4"/>
        <w:shd w:val="clear" w:color="auto" w:fill="auto"/>
        <w:tabs>
          <w:tab w:val="left" w:pos="614"/>
        </w:tabs>
        <w:spacing w:after="0" w:line="240" w:lineRule="auto"/>
        <w:ind w:firstLine="737"/>
        <w:rPr>
          <w:sz w:val="24"/>
          <w:szCs w:val="24"/>
        </w:rPr>
      </w:pPr>
      <w:r w:rsidRPr="00D1585C">
        <w:rPr>
          <w:sz w:val="24"/>
          <w:szCs w:val="24"/>
        </w:rPr>
        <w:t xml:space="preserve">10.2. Порядок разработки, согласования, утверждения и пересмотра документов СУОТ, в частности, инструкций по охране труда устанавливается в соответствии с </w:t>
      </w:r>
      <w:r w:rsidR="00D52370" w:rsidRPr="00D52370">
        <w:rPr>
          <w:sz w:val="24"/>
          <w:szCs w:val="24"/>
        </w:rPr>
        <w:t>Постановление</w:t>
      </w:r>
      <w:r w:rsidR="00D52370">
        <w:rPr>
          <w:sz w:val="24"/>
          <w:szCs w:val="24"/>
        </w:rPr>
        <w:t>м</w:t>
      </w:r>
      <w:r w:rsidR="00D52370" w:rsidRPr="00D52370">
        <w:rPr>
          <w:sz w:val="24"/>
          <w:szCs w:val="24"/>
        </w:rPr>
        <w:t xml:space="preserve"> Минтруда РФ от 17 декабря 2002 г. </w:t>
      </w:r>
      <w:r w:rsidR="00D52370">
        <w:rPr>
          <w:sz w:val="24"/>
          <w:szCs w:val="24"/>
        </w:rPr>
        <w:t>№ 80 «</w:t>
      </w:r>
      <w:r w:rsidR="00D52370" w:rsidRPr="00D52370">
        <w:rPr>
          <w:sz w:val="24"/>
          <w:szCs w:val="24"/>
        </w:rPr>
        <w:t>Об утверждении Методических рекомендаций по разработке государственных нормативных требований охраны труда</w:t>
      </w:r>
      <w:r w:rsidR="00D52370">
        <w:rPr>
          <w:sz w:val="24"/>
          <w:szCs w:val="24"/>
        </w:rPr>
        <w:t>»</w:t>
      </w:r>
      <w:r w:rsidRPr="00D1585C">
        <w:rPr>
          <w:sz w:val="24"/>
          <w:szCs w:val="24"/>
        </w:rPr>
        <w:t>.</w:t>
      </w:r>
    </w:p>
    <w:p w:rsidR="00271396" w:rsidRPr="00D1585C" w:rsidRDefault="00271396" w:rsidP="00271396">
      <w:pPr>
        <w:pStyle w:val="4"/>
        <w:shd w:val="clear" w:color="auto" w:fill="auto"/>
        <w:tabs>
          <w:tab w:val="left" w:pos="682"/>
        </w:tabs>
        <w:spacing w:after="0" w:line="240" w:lineRule="auto"/>
        <w:ind w:firstLine="737"/>
        <w:rPr>
          <w:sz w:val="24"/>
          <w:szCs w:val="24"/>
        </w:rPr>
      </w:pPr>
      <w:r w:rsidRPr="00D1585C">
        <w:rPr>
          <w:sz w:val="24"/>
          <w:szCs w:val="24"/>
        </w:rPr>
        <w:t>10.3. В качестве особого вида документов СУОТ, которые не подлежат пересмотру, актуализации, обновлению и изменению, определяются контрольно-учетные документы СУОТ (записи), включая:</w:t>
      </w:r>
    </w:p>
    <w:p w:rsidR="00271396" w:rsidRPr="00D1585C" w:rsidRDefault="00271396" w:rsidP="00271396">
      <w:pPr>
        <w:pStyle w:val="4"/>
        <w:shd w:val="clear" w:color="auto" w:fill="auto"/>
        <w:tabs>
          <w:tab w:val="left" w:pos="1013"/>
        </w:tabs>
        <w:spacing w:after="0" w:line="240" w:lineRule="auto"/>
        <w:ind w:firstLine="737"/>
        <w:rPr>
          <w:sz w:val="24"/>
          <w:szCs w:val="24"/>
        </w:rPr>
      </w:pPr>
      <w:r w:rsidRPr="00D1585C">
        <w:rPr>
          <w:sz w:val="24"/>
          <w:szCs w:val="24"/>
        </w:rPr>
        <w:t>а) акты и иные записи данных, вытекающие из осуществления СУОТ, в частности, сведения об инструктажах и обучении работников по охране труда;</w:t>
      </w:r>
    </w:p>
    <w:p w:rsidR="00271396" w:rsidRPr="00D1585C" w:rsidRDefault="00271396" w:rsidP="00271396">
      <w:pPr>
        <w:pStyle w:val="4"/>
        <w:shd w:val="clear" w:color="auto" w:fill="auto"/>
        <w:tabs>
          <w:tab w:val="left" w:pos="1013"/>
        </w:tabs>
        <w:spacing w:after="0" w:line="240" w:lineRule="auto"/>
        <w:ind w:firstLine="737"/>
        <w:rPr>
          <w:sz w:val="24"/>
          <w:szCs w:val="24"/>
        </w:rPr>
      </w:pPr>
      <w:r w:rsidRPr="00D1585C">
        <w:rPr>
          <w:sz w:val="24"/>
          <w:szCs w:val="24"/>
        </w:rPr>
        <w:t>б) журналы учета и акты записей данных об авариях, несчастных случаях, профессиональных заболеваниях;</w:t>
      </w:r>
    </w:p>
    <w:p w:rsidR="00271396" w:rsidRPr="00D1585C" w:rsidRDefault="00271396" w:rsidP="00271396">
      <w:pPr>
        <w:pStyle w:val="4"/>
        <w:shd w:val="clear" w:color="auto" w:fill="auto"/>
        <w:tabs>
          <w:tab w:val="left" w:pos="1233"/>
        </w:tabs>
        <w:spacing w:after="0" w:line="240" w:lineRule="auto"/>
        <w:ind w:firstLine="737"/>
        <w:rPr>
          <w:sz w:val="24"/>
          <w:szCs w:val="24"/>
        </w:rPr>
      </w:pPr>
      <w:r w:rsidRPr="00D1585C">
        <w:rPr>
          <w:sz w:val="24"/>
          <w:szCs w:val="24"/>
        </w:rPr>
        <w:t>в) записи данных о воздействиях вредных (опасных) факторов производственной среды и трудового процесса на работников и наблюдении за условиями труда и за состоянием здоровья работников;</w:t>
      </w:r>
    </w:p>
    <w:p w:rsidR="00271396" w:rsidRPr="00D1585C" w:rsidRDefault="00271396" w:rsidP="00271396">
      <w:pPr>
        <w:pStyle w:val="4"/>
        <w:shd w:val="clear" w:color="auto" w:fill="auto"/>
        <w:tabs>
          <w:tab w:val="left" w:pos="1013"/>
        </w:tabs>
        <w:spacing w:after="0" w:line="240" w:lineRule="auto"/>
        <w:ind w:firstLine="737"/>
        <w:rPr>
          <w:sz w:val="24"/>
          <w:szCs w:val="24"/>
        </w:rPr>
      </w:pPr>
      <w:r w:rsidRPr="00D1585C">
        <w:rPr>
          <w:sz w:val="24"/>
          <w:szCs w:val="24"/>
        </w:rPr>
        <w:t>г) результаты контроля функционирования СУОТ.</w:t>
      </w:r>
    </w:p>
    <w:p w:rsidR="00271396" w:rsidRPr="00D1585C" w:rsidRDefault="00271396" w:rsidP="00271396">
      <w:pPr>
        <w:pStyle w:val="10"/>
        <w:keepNext/>
        <w:keepLines/>
        <w:shd w:val="clear" w:color="auto" w:fill="auto"/>
        <w:tabs>
          <w:tab w:val="left" w:pos="669"/>
        </w:tabs>
        <w:spacing w:before="0" w:after="0" w:line="240" w:lineRule="auto"/>
        <w:jc w:val="center"/>
        <w:rPr>
          <w:sz w:val="24"/>
          <w:szCs w:val="24"/>
        </w:rPr>
      </w:pPr>
    </w:p>
    <w:p w:rsidR="00271396" w:rsidRPr="00D1585C" w:rsidRDefault="00271396" w:rsidP="00271396">
      <w:pPr>
        <w:pStyle w:val="10"/>
        <w:keepNext/>
        <w:keepLines/>
        <w:shd w:val="clear" w:color="auto" w:fill="auto"/>
        <w:tabs>
          <w:tab w:val="left" w:pos="669"/>
        </w:tabs>
        <w:spacing w:before="0" w:after="0" w:line="240" w:lineRule="auto"/>
        <w:jc w:val="center"/>
        <w:rPr>
          <w:sz w:val="24"/>
          <w:szCs w:val="24"/>
        </w:rPr>
      </w:pPr>
      <w:r w:rsidRPr="00D1585C">
        <w:rPr>
          <w:sz w:val="24"/>
          <w:szCs w:val="24"/>
        </w:rPr>
        <w:t>11. Ответственность</w:t>
      </w:r>
      <w:bookmarkEnd w:id="0"/>
    </w:p>
    <w:p w:rsidR="00271396" w:rsidRPr="00D1585C" w:rsidRDefault="00271396" w:rsidP="00271396">
      <w:pPr>
        <w:pStyle w:val="10"/>
        <w:keepNext/>
        <w:keepLines/>
        <w:shd w:val="clear" w:color="auto" w:fill="auto"/>
        <w:tabs>
          <w:tab w:val="left" w:pos="669"/>
        </w:tabs>
        <w:spacing w:before="0" w:after="0" w:line="240" w:lineRule="auto"/>
        <w:rPr>
          <w:sz w:val="24"/>
          <w:szCs w:val="24"/>
        </w:rPr>
      </w:pPr>
    </w:p>
    <w:p w:rsidR="00271396" w:rsidRPr="00D1585C" w:rsidRDefault="00271396" w:rsidP="00271396">
      <w:pPr>
        <w:pStyle w:val="4"/>
        <w:shd w:val="clear" w:color="auto" w:fill="auto"/>
        <w:tabs>
          <w:tab w:val="left" w:pos="669"/>
        </w:tabs>
        <w:spacing w:after="0" w:line="240" w:lineRule="auto"/>
        <w:ind w:firstLine="794"/>
        <w:rPr>
          <w:sz w:val="24"/>
          <w:szCs w:val="24"/>
        </w:rPr>
      </w:pPr>
      <w:r w:rsidRPr="00D1585C">
        <w:rPr>
          <w:sz w:val="24"/>
          <w:szCs w:val="24"/>
        </w:rPr>
        <w:t>11.1. Должностные лица и работники, виновные в нарушениях требований безопасности и условий охраны труда, несут ответственность в пределах своих должностных и функциональных обязанностей в дисциплинарном, административном или судебном порядке в соответствии с действующим законодательством РФ.</w:t>
      </w:r>
    </w:p>
    <w:p w:rsidR="00271396" w:rsidRPr="00D1585C" w:rsidRDefault="00271396" w:rsidP="00271396">
      <w:pPr>
        <w:pStyle w:val="4"/>
        <w:shd w:val="clear" w:color="auto" w:fill="auto"/>
        <w:tabs>
          <w:tab w:val="left" w:pos="669"/>
        </w:tabs>
        <w:spacing w:after="0" w:line="240" w:lineRule="auto"/>
        <w:ind w:firstLine="794"/>
        <w:rPr>
          <w:sz w:val="24"/>
          <w:szCs w:val="24"/>
        </w:rPr>
      </w:pPr>
      <w:r w:rsidRPr="00D1585C">
        <w:rPr>
          <w:sz w:val="24"/>
          <w:szCs w:val="24"/>
        </w:rPr>
        <w:t xml:space="preserve">11.2. Знание требований настоящего Положения учитывается при аттестации и утверждении в должности руководителей и специалистов. Невыполнение требований </w:t>
      </w:r>
      <w:r w:rsidRPr="00D1585C">
        <w:rPr>
          <w:sz w:val="24"/>
          <w:szCs w:val="24"/>
        </w:rPr>
        <w:lastRenderedPageBreak/>
        <w:t>данного Положения рассматривается как несоответствие работника занимаемой должности.</w:t>
      </w:r>
    </w:p>
    <w:p w:rsidR="00271396" w:rsidRPr="00D1585C" w:rsidRDefault="00271396" w:rsidP="00271396">
      <w:pPr>
        <w:pStyle w:val="4"/>
        <w:shd w:val="clear" w:color="auto" w:fill="auto"/>
        <w:tabs>
          <w:tab w:val="left" w:pos="669"/>
        </w:tabs>
        <w:spacing w:after="0" w:line="240" w:lineRule="auto"/>
        <w:ind w:firstLine="794"/>
        <w:rPr>
          <w:sz w:val="24"/>
          <w:szCs w:val="24"/>
        </w:rPr>
      </w:pPr>
      <w:r w:rsidRPr="00D1585C">
        <w:rPr>
          <w:sz w:val="24"/>
          <w:szCs w:val="24"/>
        </w:rPr>
        <w:t>11.3. К лицу, допустившему нарушения требований безопасности, применяются в зависимости от характера нарушения следующие меры воздействия:</w:t>
      </w:r>
    </w:p>
    <w:p w:rsidR="00271396" w:rsidRPr="00D1585C" w:rsidRDefault="00271396" w:rsidP="00271396">
      <w:pPr>
        <w:pStyle w:val="4"/>
        <w:shd w:val="clear" w:color="auto" w:fill="auto"/>
        <w:tabs>
          <w:tab w:val="left" w:pos="238"/>
        </w:tabs>
        <w:spacing w:after="0" w:line="240" w:lineRule="auto"/>
        <w:ind w:firstLine="794"/>
        <w:rPr>
          <w:sz w:val="24"/>
          <w:szCs w:val="24"/>
        </w:rPr>
      </w:pPr>
      <w:r w:rsidRPr="00D1585C">
        <w:rPr>
          <w:sz w:val="24"/>
          <w:szCs w:val="24"/>
        </w:rPr>
        <w:t>- проведение внепланового инструктажа по охране труда;</w:t>
      </w:r>
    </w:p>
    <w:p w:rsidR="00377159" w:rsidRPr="00D1585C" w:rsidRDefault="00271396" w:rsidP="00271396">
      <w:pPr>
        <w:pStyle w:val="4"/>
        <w:shd w:val="clear" w:color="auto" w:fill="auto"/>
        <w:tabs>
          <w:tab w:val="left" w:pos="238"/>
        </w:tabs>
        <w:spacing w:after="0" w:line="240" w:lineRule="auto"/>
        <w:ind w:firstLine="794"/>
        <w:rPr>
          <w:sz w:val="24"/>
          <w:szCs w:val="24"/>
        </w:rPr>
      </w:pPr>
      <w:r w:rsidRPr="00D1585C">
        <w:rPr>
          <w:sz w:val="24"/>
          <w:szCs w:val="24"/>
        </w:rPr>
        <w:t>- объявление дисциплинарного взыскания (замечание, выговор, увольнение) в соответствии с Трудовым кодексом РФ.</w:t>
      </w:r>
    </w:p>
    <w:p w:rsidR="00377159" w:rsidRPr="00D1585C" w:rsidRDefault="00377159">
      <w:pPr>
        <w:widowControl/>
        <w:spacing w:after="160" w:line="259" w:lineRule="auto"/>
        <w:rPr>
          <w:rFonts w:ascii="Times New Roman" w:eastAsia="Times New Roman" w:hAnsi="Times New Roman" w:cs="Times New Roman"/>
          <w:color w:val="auto"/>
          <w:lang w:eastAsia="en-US"/>
        </w:rPr>
      </w:pPr>
      <w:r w:rsidRPr="00D1585C">
        <w:rPr>
          <w:rFonts w:ascii="Times New Roman" w:hAnsi="Times New Roman" w:cs="Times New Roman"/>
        </w:rPr>
        <w:br w:type="page"/>
      </w:r>
    </w:p>
    <w:p w:rsidR="00377159" w:rsidRPr="00D1585C" w:rsidRDefault="00377159" w:rsidP="00377159">
      <w:pPr>
        <w:ind w:firstLine="709"/>
        <w:jc w:val="right"/>
        <w:rPr>
          <w:rFonts w:ascii="Times New Roman" w:eastAsia="Times New Roman" w:hAnsi="Times New Roman" w:cs="Times New Roman"/>
        </w:rPr>
      </w:pPr>
      <w:r w:rsidRPr="00D1585C">
        <w:rPr>
          <w:rFonts w:ascii="Times New Roman" w:eastAsia="Times New Roman" w:hAnsi="Times New Roman" w:cs="Times New Roman"/>
        </w:rPr>
        <w:lastRenderedPageBreak/>
        <w:t xml:space="preserve">Приложение № 1 к </w:t>
      </w:r>
    </w:p>
    <w:p w:rsidR="00377159" w:rsidRPr="00D1585C" w:rsidRDefault="00377159" w:rsidP="006C667B">
      <w:pPr>
        <w:ind w:firstLine="709"/>
        <w:jc w:val="right"/>
        <w:rPr>
          <w:rFonts w:ascii="Times New Roman" w:eastAsia="Times New Roman" w:hAnsi="Times New Roman" w:cs="Times New Roman"/>
        </w:rPr>
      </w:pPr>
      <w:r w:rsidRPr="00D1585C">
        <w:rPr>
          <w:rFonts w:ascii="Times New Roman" w:eastAsia="Times New Roman" w:hAnsi="Times New Roman" w:cs="Times New Roman"/>
        </w:rPr>
        <w:t>Положению о системе управления охраной труда</w:t>
      </w:r>
    </w:p>
    <w:p w:rsidR="00377159" w:rsidRPr="00D1585C" w:rsidRDefault="00377159" w:rsidP="006C667B">
      <w:pPr>
        <w:ind w:firstLine="709"/>
        <w:jc w:val="both"/>
        <w:rPr>
          <w:rFonts w:ascii="Times New Roman" w:eastAsia="Times New Roman" w:hAnsi="Times New Roman" w:cs="Times New Roman"/>
        </w:rPr>
      </w:pPr>
    </w:p>
    <w:p w:rsidR="006C667B" w:rsidRPr="00D1585C" w:rsidRDefault="006C667B" w:rsidP="006C667B">
      <w:pPr>
        <w:ind w:firstLine="709"/>
        <w:jc w:val="both"/>
        <w:rPr>
          <w:rFonts w:ascii="Times New Roman" w:eastAsia="Times New Roman" w:hAnsi="Times New Roman" w:cs="Times New Roman"/>
        </w:rPr>
      </w:pPr>
    </w:p>
    <w:p w:rsidR="006C667B" w:rsidRPr="00D1585C" w:rsidRDefault="006C667B" w:rsidP="006C667B">
      <w:pPr>
        <w:ind w:firstLine="709"/>
        <w:jc w:val="both"/>
        <w:rPr>
          <w:rFonts w:ascii="Times New Roman" w:eastAsia="Times New Roman" w:hAnsi="Times New Roman" w:cs="Times New Roman"/>
        </w:rPr>
      </w:pPr>
    </w:p>
    <w:p w:rsidR="00377159" w:rsidRPr="00D1585C" w:rsidRDefault="00377159" w:rsidP="006C667B">
      <w:pPr>
        <w:jc w:val="center"/>
        <w:rPr>
          <w:rFonts w:ascii="Times New Roman" w:eastAsia="Times New Roman" w:hAnsi="Times New Roman" w:cs="Times New Roman"/>
          <w:b/>
        </w:rPr>
      </w:pPr>
      <w:r w:rsidRPr="00D1585C">
        <w:rPr>
          <w:rFonts w:ascii="Times New Roman" w:eastAsia="Times New Roman" w:hAnsi="Times New Roman" w:cs="Times New Roman"/>
          <w:b/>
        </w:rPr>
        <w:t>Политика в области охраны труда</w:t>
      </w:r>
    </w:p>
    <w:p w:rsidR="00377159" w:rsidRPr="00D1585C" w:rsidRDefault="00377159" w:rsidP="006C667B">
      <w:pPr>
        <w:jc w:val="both"/>
        <w:rPr>
          <w:rFonts w:ascii="Times New Roman" w:eastAsia="Times New Roman" w:hAnsi="Times New Roman" w:cs="Times New Roman"/>
          <w:b/>
        </w:rPr>
      </w:pPr>
    </w:p>
    <w:p w:rsidR="003A3F58" w:rsidRPr="00D1585C" w:rsidRDefault="003A3F58"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Охрана здоровья и обеспечение безопасности труда работников, наряду с высоким качеством производства работ, являются приоритетным направлением деятельности учреждения.</w:t>
      </w:r>
    </w:p>
    <w:p w:rsidR="003A3F58" w:rsidRPr="00D1585C" w:rsidRDefault="003A3F58"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Осознавая свою ответственность за сохранение жизни и здоровья работников</w:t>
      </w:r>
      <w:r w:rsidR="009B39CA">
        <w:rPr>
          <w:rFonts w:ascii="Times New Roman" w:eastAsia="Times New Roman" w:hAnsi="Times New Roman" w:cs="Times New Roman"/>
          <w:color w:val="auto"/>
        </w:rPr>
        <w:t>,</w:t>
      </w:r>
      <w:r w:rsidRPr="00D1585C">
        <w:rPr>
          <w:rFonts w:ascii="Times New Roman" w:eastAsia="Times New Roman" w:hAnsi="Times New Roman" w:cs="Times New Roman"/>
          <w:color w:val="auto"/>
        </w:rPr>
        <w:t xml:space="preserve"> учреждение принимает на себя следующие обязательства: </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1. С</w:t>
      </w:r>
      <w:r w:rsidR="003A3F58" w:rsidRPr="00D1585C">
        <w:rPr>
          <w:rFonts w:ascii="Times New Roman" w:eastAsia="Times New Roman" w:hAnsi="Times New Roman" w:cs="Times New Roman"/>
          <w:color w:val="auto"/>
        </w:rPr>
        <w:t>облюдать требования законодательства Российской Федерации и других но</w:t>
      </w:r>
      <w:r w:rsidRPr="00D1585C">
        <w:rPr>
          <w:rFonts w:ascii="Times New Roman" w:eastAsia="Times New Roman" w:hAnsi="Times New Roman" w:cs="Times New Roman"/>
          <w:color w:val="auto"/>
        </w:rPr>
        <w:t>рмативных актов по охране труда.</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2. О</w:t>
      </w:r>
      <w:r w:rsidR="003A3F58" w:rsidRPr="00D1585C">
        <w:rPr>
          <w:rFonts w:ascii="Times New Roman" w:eastAsia="Times New Roman" w:hAnsi="Times New Roman" w:cs="Times New Roman"/>
          <w:color w:val="auto"/>
        </w:rPr>
        <w:t>беспечивать безопасность труда и сохранение здоровья всего персонала путем принятия предупреждающих мер по недопущению травм и ухудшения здоров</w:t>
      </w:r>
      <w:r w:rsidRPr="00D1585C">
        <w:rPr>
          <w:rFonts w:ascii="Times New Roman" w:eastAsia="Times New Roman" w:hAnsi="Times New Roman" w:cs="Times New Roman"/>
          <w:color w:val="auto"/>
        </w:rPr>
        <w:t>ья.</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3. Д</w:t>
      </w:r>
      <w:r w:rsidR="003A3F58" w:rsidRPr="00D1585C">
        <w:rPr>
          <w:rFonts w:ascii="Times New Roman" w:eastAsia="Times New Roman" w:hAnsi="Times New Roman" w:cs="Times New Roman"/>
          <w:color w:val="auto"/>
        </w:rPr>
        <w:t>оводить до каждого работника информацию о выявленных опасностях и рисках профессиональной безопаснос</w:t>
      </w:r>
      <w:r w:rsidRPr="00D1585C">
        <w:rPr>
          <w:rFonts w:ascii="Times New Roman" w:eastAsia="Times New Roman" w:hAnsi="Times New Roman" w:cs="Times New Roman"/>
          <w:color w:val="auto"/>
        </w:rPr>
        <w:t>ти и здоровья на рабочих местах.</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4. П</w:t>
      </w:r>
      <w:r w:rsidR="003A3F58" w:rsidRPr="00D1585C">
        <w:rPr>
          <w:rFonts w:ascii="Times New Roman" w:eastAsia="Times New Roman" w:hAnsi="Times New Roman" w:cs="Times New Roman"/>
          <w:color w:val="auto"/>
        </w:rPr>
        <w:t>оддерживать на высоком уровне и постоянно улучшать подготовку сотрудников в области охраны труда путем организации ка</w:t>
      </w:r>
      <w:r w:rsidRPr="00D1585C">
        <w:rPr>
          <w:rFonts w:ascii="Times New Roman" w:eastAsia="Times New Roman" w:hAnsi="Times New Roman" w:cs="Times New Roman"/>
          <w:color w:val="auto"/>
        </w:rPr>
        <w:t>чественного обучения.</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5. П</w:t>
      </w:r>
      <w:r w:rsidR="003A3F58" w:rsidRPr="00D1585C">
        <w:rPr>
          <w:rFonts w:ascii="Times New Roman" w:eastAsia="Times New Roman" w:hAnsi="Times New Roman" w:cs="Times New Roman"/>
          <w:color w:val="auto"/>
        </w:rPr>
        <w:t>роводить экономическую политику, стимулирующую создание условий труда, соответствующих государственным норма</w:t>
      </w:r>
      <w:r w:rsidRPr="00D1585C">
        <w:rPr>
          <w:rFonts w:ascii="Times New Roman" w:eastAsia="Times New Roman" w:hAnsi="Times New Roman" w:cs="Times New Roman"/>
          <w:color w:val="auto"/>
        </w:rPr>
        <w:t>тивным требованиям охраны труда.</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6.</w:t>
      </w:r>
      <w:r w:rsidR="009B39CA" w:rsidRPr="009B39CA">
        <w:t xml:space="preserve"> </w:t>
      </w:r>
      <w:r w:rsidR="009B39CA" w:rsidRPr="009B39CA">
        <w:rPr>
          <w:rFonts w:ascii="Times New Roman" w:eastAsia="Times New Roman" w:hAnsi="Times New Roman" w:cs="Times New Roman"/>
          <w:color w:val="auto"/>
        </w:rPr>
        <w:t>Обеспеч</w:t>
      </w:r>
      <w:r w:rsidR="009B39CA">
        <w:rPr>
          <w:rFonts w:ascii="Times New Roman" w:eastAsia="Times New Roman" w:hAnsi="Times New Roman" w:cs="Times New Roman"/>
          <w:color w:val="auto"/>
        </w:rPr>
        <w:t>ивать</w:t>
      </w:r>
      <w:r w:rsidR="009B39CA" w:rsidRPr="009B39CA">
        <w:rPr>
          <w:rFonts w:ascii="Times New Roman" w:eastAsia="Times New Roman" w:hAnsi="Times New Roman" w:cs="Times New Roman"/>
          <w:color w:val="auto"/>
        </w:rPr>
        <w:t xml:space="preserve"> работников </w:t>
      </w:r>
      <w:r w:rsidR="009B39CA">
        <w:rPr>
          <w:rFonts w:ascii="Times New Roman" w:eastAsia="Times New Roman" w:hAnsi="Times New Roman" w:cs="Times New Roman"/>
          <w:color w:val="auto"/>
        </w:rPr>
        <w:t xml:space="preserve">современными </w:t>
      </w:r>
      <w:r w:rsidR="009B39CA" w:rsidRPr="009B39CA">
        <w:rPr>
          <w:rFonts w:ascii="Times New Roman" w:eastAsia="Times New Roman" w:hAnsi="Times New Roman" w:cs="Times New Roman"/>
          <w:color w:val="auto"/>
        </w:rPr>
        <w:t>средствами индивидуальной и коллективной защиты, санитарно-бытовыми помещениями и устройствами за счет средств работодателя.</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7. О</w:t>
      </w:r>
      <w:r w:rsidR="003A3F58" w:rsidRPr="00D1585C">
        <w:rPr>
          <w:rFonts w:ascii="Times New Roman" w:eastAsia="Times New Roman" w:hAnsi="Times New Roman" w:cs="Times New Roman"/>
          <w:color w:val="auto"/>
        </w:rPr>
        <w:t>беспечивать функционирование всех уровней производственного контроля за соблюдением и выполнением на рабочих местах законодательных и других требований в области профессио</w:t>
      </w:r>
      <w:r w:rsidRPr="00D1585C">
        <w:rPr>
          <w:rFonts w:ascii="Times New Roman" w:eastAsia="Times New Roman" w:hAnsi="Times New Roman" w:cs="Times New Roman"/>
          <w:color w:val="auto"/>
        </w:rPr>
        <w:t>нальной безопасности и здоровья.</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8. П</w:t>
      </w:r>
      <w:r w:rsidR="003A3F58" w:rsidRPr="00D1585C">
        <w:rPr>
          <w:rFonts w:ascii="Times New Roman" w:eastAsia="Times New Roman" w:hAnsi="Times New Roman" w:cs="Times New Roman"/>
          <w:color w:val="auto"/>
        </w:rPr>
        <w:t>овышать уровень ответственности и обеспечивать вовлеченность каждого работника, независимо от его профессии или должности, в соблюдение обязанностей в области охран</w:t>
      </w:r>
      <w:r w:rsidRPr="00D1585C">
        <w:rPr>
          <w:rFonts w:ascii="Times New Roman" w:eastAsia="Times New Roman" w:hAnsi="Times New Roman" w:cs="Times New Roman"/>
          <w:color w:val="auto"/>
        </w:rPr>
        <w:t>ы здоровья и безопасности труда.</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9. С</w:t>
      </w:r>
      <w:r w:rsidR="003A3F58" w:rsidRPr="00D1585C">
        <w:rPr>
          <w:rFonts w:ascii="Times New Roman" w:eastAsia="Times New Roman" w:hAnsi="Times New Roman" w:cs="Times New Roman"/>
          <w:color w:val="auto"/>
        </w:rPr>
        <w:t>воевременно проводить специальную оценку условий труда и производственный контроль за соблюдением санитарных правил и выполнением санитарно-противоэпидемических</w:t>
      </w:r>
      <w:r w:rsidRPr="00D1585C">
        <w:rPr>
          <w:rFonts w:ascii="Times New Roman" w:eastAsia="Times New Roman" w:hAnsi="Times New Roman" w:cs="Times New Roman"/>
          <w:color w:val="auto"/>
        </w:rPr>
        <w:t xml:space="preserve"> (профилактических) мероприятий.</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10. О</w:t>
      </w:r>
      <w:r w:rsidR="003A3F58" w:rsidRPr="00D1585C">
        <w:rPr>
          <w:rFonts w:ascii="Times New Roman" w:eastAsia="Times New Roman" w:hAnsi="Times New Roman" w:cs="Times New Roman"/>
          <w:color w:val="auto"/>
        </w:rPr>
        <w:t>беспечение доступности достоверной информации о состоянии охраны труда в учреждении, как от работодателя к работник</w:t>
      </w:r>
      <w:r w:rsidRPr="00D1585C">
        <w:rPr>
          <w:rFonts w:ascii="Times New Roman" w:eastAsia="Times New Roman" w:hAnsi="Times New Roman" w:cs="Times New Roman"/>
          <w:color w:val="auto"/>
        </w:rPr>
        <w:t>у, так и в обратном направлении.</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11. П</w:t>
      </w:r>
      <w:r w:rsidR="003A3F58" w:rsidRPr="00D1585C">
        <w:rPr>
          <w:rFonts w:ascii="Times New Roman" w:eastAsia="Times New Roman" w:hAnsi="Times New Roman" w:cs="Times New Roman"/>
          <w:color w:val="auto"/>
        </w:rPr>
        <w:t xml:space="preserve">остоянное совершенствование системы управления охраной труда для поддержания её в виде, соответствующем текущим потребностям </w:t>
      </w:r>
      <w:r w:rsidRPr="00D1585C">
        <w:rPr>
          <w:rFonts w:ascii="Times New Roman" w:eastAsia="Times New Roman" w:hAnsi="Times New Roman" w:cs="Times New Roman"/>
          <w:color w:val="auto"/>
        </w:rPr>
        <w:t>учреждения.</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12. С</w:t>
      </w:r>
      <w:r w:rsidR="003A3F58" w:rsidRPr="00D1585C">
        <w:rPr>
          <w:rFonts w:ascii="Times New Roman" w:eastAsia="Times New Roman" w:hAnsi="Times New Roman" w:cs="Times New Roman"/>
          <w:color w:val="auto"/>
        </w:rPr>
        <w:t>оздавать и обеспечивать функционирование с</w:t>
      </w:r>
      <w:r w:rsidRPr="00D1585C">
        <w:rPr>
          <w:rFonts w:ascii="Times New Roman" w:eastAsia="Times New Roman" w:hAnsi="Times New Roman" w:cs="Times New Roman"/>
          <w:color w:val="auto"/>
        </w:rPr>
        <w:t>истемы управления охраной труда.</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13. С</w:t>
      </w:r>
      <w:r w:rsidR="003A3F58" w:rsidRPr="00D1585C">
        <w:rPr>
          <w:rFonts w:ascii="Times New Roman" w:eastAsia="Times New Roman" w:hAnsi="Times New Roman" w:cs="Times New Roman"/>
          <w:color w:val="auto"/>
        </w:rPr>
        <w:t>нижать потенциальные профессиональные риски при осуществлении производственной деятельности и обеспечивать такой уровень охраны труда, при котором профессиональный риск возникновения нес</w:t>
      </w:r>
      <w:r w:rsidR="009B39CA">
        <w:rPr>
          <w:rFonts w:ascii="Times New Roman" w:eastAsia="Times New Roman" w:hAnsi="Times New Roman" w:cs="Times New Roman"/>
          <w:color w:val="auto"/>
        </w:rPr>
        <w:t>частных случаев на производстве, а</w:t>
      </w:r>
      <w:r w:rsidR="003A3F58" w:rsidRPr="00D1585C">
        <w:rPr>
          <w:rFonts w:ascii="Times New Roman" w:eastAsia="Times New Roman" w:hAnsi="Times New Roman" w:cs="Times New Roman"/>
          <w:color w:val="auto"/>
        </w:rPr>
        <w:t>варий и професс</w:t>
      </w:r>
      <w:r w:rsidRPr="00D1585C">
        <w:rPr>
          <w:rFonts w:ascii="Times New Roman" w:eastAsia="Times New Roman" w:hAnsi="Times New Roman" w:cs="Times New Roman"/>
          <w:color w:val="auto"/>
        </w:rPr>
        <w:t>иональных заболеваний минимален.</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 xml:space="preserve">14. </w:t>
      </w:r>
      <w:r w:rsidR="009B39CA">
        <w:rPr>
          <w:rFonts w:ascii="Times New Roman" w:eastAsia="Times New Roman" w:hAnsi="Times New Roman" w:cs="Times New Roman"/>
          <w:color w:val="auto"/>
        </w:rPr>
        <w:t>Осуществлять м</w:t>
      </w:r>
      <w:r w:rsidR="003A3F58" w:rsidRPr="00D1585C">
        <w:rPr>
          <w:rFonts w:ascii="Times New Roman" w:eastAsia="Times New Roman" w:hAnsi="Times New Roman" w:cs="Times New Roman"/>
          <w:color w:val="auto"/>
        </w:rPr>
        <w:t>атериально-техническое обеспечение мероприятий по охране</w:t>
      </w:r>
      <w:r w:rsidR="006C667B" w:rsidRPr="00D1585C">
        <w:rPr>
          <w:rFonts w:ascii="Times New Roman" w:eastAsia="Times New Roman" w:hAnsi="Times New Roman" w:cs="Times New Roman"/>
          <w:color w:val="auto"/>
        </w:rPr>
        <w:t xml:space="preserve"> </w:t>
      </w:r>
      <w:r w:rsidRPr="00D1585C">
        <w:rPr>
          <w:rFonts w:ascii="Times New Roman" w:eastAsia="Times New Roman" w:hAnsi="Times New Roman" w:cs="Times New Roman"/>
          <w:color w:val="auto"/>
        </w:rPr>
        <w:t>труда.</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 xml:space="preserve">15. </w:t>
      </w:r>
      <w:r w:rsidR="009B39CA">
        <w:rPr>
          <w:rFonts w:ascii="Times New Roman" w:eastAsia="Times New Roman" w:hAnsi="Times New Roman" w:cs="Times New Roman"/>
          <w:color w:val="auto"/>
        </w:rPr>
        <w:t>Осуществлять п</w:t>
      </w:r>
      <w:r w:rsidR="003A3F58" w:rsidRPr="00D1585C">
        <w:rPr>
          <w:rFonts w:ascii="Times New Roman" w:eastAsia="Times New Roman" w:hAnsi="Times New Roman" w:cs="Times New Roman"/>
          <w:color w:val="auto"/>
        </w:rPr>
        <w:t>рофилактик</w:t>
      </w:r>
      <w:r w:rsidR="009B39CA">
        <w:rPr>
          <w:rFonts w:ascii="Times New Roman" w:eastAsia="Times New Roman" w:hAnsi="Times New Roman" w:cs="Times New Roman"/>
          <w:color w:val="auto"/>
        </w:rPr>
        <w:t>у</w:t>
      </w:r>
      <w:r w:rsidR="003A3F58" w:rsidRPr="00D1585C">
        <w:rPr>
          <w:rFonts w:ascii="Times New Roman" w:eastAsia="Times New Roman" w:hAnsi="Times New Roman" w:cs="Times New Roman"/>
          <w:color w:val="auto"/>
        </w:rPr>
        <w:t xml:space="preserve"> несчастных случаев и нанесе</w:t>
      </w:r>
      <w:r w:rsidR="006C667B" w:rsidRPr="00D1585C">
        <w:rPr>
          <w:rFonts w:ascii="Times New Roman" w:eastAsia="Times New Roman" w:hAnsi="Times New Roman" w:cs="Times New Roman"/>
          <w:color w:val="auto"/>
        </w:rPr>
        <w:t>н</w:t>
      </w:r>
      <w:r w:rsidRPr="00D1585C">
        <w:rPr>
          <w:rFonts w:ascii="Times New Roman" w:eastAsia="Times New Roman" w:hAnsi="Times New Roman" w:cs="Times New Roman"/>
          <w:color w:val="auto"/>
        </w:rPr>
        <w:t>ия вреда здоровью работников.</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16. Р</w:t>
      </w:r>
      <w:r w:rsidR="003A3F58" w:rsidRPr="00D1585C">
        <w:rPr>
          <w:rFonts w:ascii="Times New Roman" w:eastAsia="Times New Roman" w:hAnsi="Times New Roman" w:cs="Times New Roman"/>
          <w:color w:val="auto"/>
        </w:rPr>
        <w:t>асследова</w:t>
      </w:r>
      <w:r w:rsidR="009B39CA">
        <w:rPr>
          <w:rFonts w:ascii="Times New Roman" w:eastAsia="Times New Roman" w:hAnsi="Times New Roman" w:cs="Times New Roman"/>
          <w:color w:val="auto"/>
        </w:rPr>
        <w:t>ть</w:t>
      </w:r>
      <w:r w:rsidR="003A3F58" w:rsidRPr="00D1585C">
        <w:rPr>
          <w:rFonts w:ascii="Times New Roman" w:eastAsia="Times New Roman" w:hAnsi="Times New Roman" w:cs="Times New Roman"/>
          <w:color w:val="auto"/>
        </w:rPr>
        <w:t xml:space="preserve"> и уч</w:t>
      </w:r>
      <w:r w:rsidR="009B39CA">
        <w:rPr>
          <w:rFonts w:ascii="Times New Roman" w:eastAsia="Times New Roman" w:hAnsi="Times New Roman" w:cs="Times New Roman"/>
          <w:color w:val="auto"/>
        </w:rPr>
        <w:t>и</w:t>
      </w:r>
      <w:r w:rsidR="003A3F58" w:rsidRPr="00D1585C">
        <w:rPr>
          <w:rFonts w:ascii="Times New Roman" w:eastAsia="Times New Roman" w:hAnsi="Times New Roman" w:cs="Times New Roman"/>
          <w:color w:val="auto"/>
        </w:rPr>
        <w:t>т</w:t>
      </w:r>
      <w:r w:rsidR="009B39CA">
        <w:rPr>
          <w:rFonts w:ascii="Times New Roman" w:eastAsia="Times New Roman" w:hAnsi="Times New Roman" w:cs="Times New Roman"/>
          <w:color w:val="auto"/>
        </w:rPr>
        <w:t>ывать</w:t>
      </w:r>
      <w:r w:rsidR="003A3F58" w:rsidRPr="00D1585C">
        <w:rPr>
          <w:rFonts w:ascii="Times New Roman" w:eastAsia="Times New Roman" w:hAnsi="Times New Roman" w:cs="Times New Roman"/>
          <w:color w:val="auto"/>
        </w:rPr>
        <w:t xml:space="preserve"> несчастны</w:t>
      </w:r>
      <w:r w:rsidR="009B39CA">
        <w:rPr>
          <w:rFonts w:ascii="Times New Roman" w:eastAsia="Times New Roman" w:hAnsi="Times New Roman" w:cs="Times New Roman"/>
          <w:color w:val="auto"/>
        </w:rPr>
        <w:t>е</w:t>
      </w:r>
      <w:r w:rsidR="003A3F58" w:rsidRPr="00D1585C">
        <w:rPr>
          <w:rFonts w:ascii="Times New Roman" w:eastAsia="Times New Roman" w:hAnsi="Times New Roman" w:cs="Times New Roman"/>
          <w:color w:val="auto"/>
        </w:rPr>
        <w:t xml:space="preserve"> случа</w:t>
      </w:r>
      <w:r w:rsidR="009B39CA">
        <w:rPr>
          <w:rFonts w:ascii="Times New Roman" w:eastAsia="Times New Roman" w:hAnsi="Times New Roman" w:cs="Times New Roman"/>
          <w:color w:val="auto"/>
        </w:rPr>
        <w:t>и</w:t>
      </w:r>
      <w:r w:rsidR="003A3F58" w:rsidRPr="00D1585C">
        <w:rPr>
          <w:rFonts w:ascii="Times New Roman" w:eastAsia="Times New Roman" w:hAnsi="Times New Roman" w:cs="Times New Roman"/>
          <w:color w:val="auto"/>
        </w:rPr>
        <w:t xml:space="preserve"> на производстве и профессиональны</w:t>
      </w:r>
      <w:r w:rsidR="009B39CA">
        <w:rPr>
          <w:rFonts w:ascii="Times New Roman" w:eastAsia="Times New Roman" w:hAnsi="Times New Roman" w:cs="Times New Roman"/>
          <w:color w:val="auto"/>
        </w:rPr>
        <w:t>е</w:t>
      </w:r>
      <w:r w:rsidR="003A3F58" w:rsidRPr="00D1585C">
        <w:rPr>
          <w:rFonts w:ascii="Times New Roman" w:eastAsia="Times New Roman" w:hAnsi="Times New Roman" w:cs="Times New Roman"/>
          <w:color w:val="auto"/>
        </w:rPr>
        <w:t xml:space="preserve"> заболевани</w:t>
      </w:r>
      <w:r w:rsidR="009B39CA">
        <w:rPr>
          <w:rFonts w:ascii="Times New Roman" w:eastAsia="Times New Roman" w:hAnsi="Times New Roman" w:cs="Times New Roman"/>
          <w:color w:val="auto"/>
        </w:rPr>
        <w:t>я</w:t>
      </w:r>
      <w:r w:rsidR="003A3F58" w:rsidRPr="00D1585C">
        <w:rPr>
          <w:rFonts w:ascii="Times New Roman" w:eastAsia="Times New Roman" w:hAnsi="Times New Roman" w:cs="Times New Roman"/>
          <w:color w:val="auto"/>
        </w:rPr>
        <w:t xml:space="preserve"> в со</w:t>
      </w:r>
      <w:r w:rsidR="006C667B" w:rsidRPr="00D1585C">
        <w:rPr>
          <w:rFonts w:ascii="Times New Roman" w:eastAsia="Times New Roman" w:hAnsi="Times New Roman" w:cs="Times New Roman"/>
          <w:color w:val="auto"/>
        </w:rPr>
        <w:t>о</w:t>
      </w:r>
      <w:r w:rsidR="003A3F58" w:rsidRPr="00D1585C">
        <w:rPr>
          <w:rFonts w:ascii="Times New Roman" w:eastAsia="Times New Roman" w:hAnsi="Times New Roman" w:cs="Times New Roman"/>
          <w:color w:val="auto"/>
        </w:rPr>
        <w:t>тветствии с действующими законами, правилами, с объективным определением причин и установлением виновных в</w:t>
      </w:r>
      <w:r w:rsidRPr="00D1585C">
        <w:rPr>
          <w:rFonts w:ascii="Times New Roman" w:eastAsia="Times New Roman" w:hAnsi="Times New Roman" w:cs="Times New Roman"/>
          <w:color w:val="auto"/>
        </w:rPr>
        <w:t xml:space="preserve"> происшедших несчастных случаях.</w:t>
      </w:r>
    </w:p>
    <w:p w:rsidR="003A3F58"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lastRenderedPageBreak/>
        <w:t>17. З</w:t>
      </w:r>
      <w:r w:rsidR="009B39CA">
        <w:rPr>
          <w:rFonts w:ascii="Times New Roman" w:eastAsia="Times New Roman" w:hAnsi="Times New Roman" w:cs="Times New Roman"/>
          <w:color w:val="auto"/>
        </w:rPr>
        <w:t>ащищать</w:t>
      </w:r>
      <w:r w:rsidR="006C667B" w:rsidRPr="00D1585C">
        <w:rPr>
          <w:rFonts w:ascii="Times New Roman" w:eastAsia="Times New Roman" w:hAnsi="Times New Roman" w:cs="Times New Roman"/>
          <w:color w:val="auto"/>
        </w:rPr>
        <w:t xml:space="preserve"> законны</w:t>
      </w:r>
      <w:r w:rsidR="009B39CA">
        <w:rPr>
          <w:rFonts w:ascii="Times New Roman" w:eastAsia="Times New Roman" w:hAnsi="Times New Roman" w:cs="Times New Roman"/>
          <w:color w:val="auto"/>
        </w:rPr>
        <w:t>е интересы</w:t>
      </w:r>
      <w:r w:rsidR="006C667B" w:rsidRPr="00D1585C">
        <w:rPr>
          <w:rFonts w:ascii="Times New Roman" w:eastAsia="Times New Roman" w:hAnsi="Times New Roman" w:cs="Times New Roman"/>
          <w:color w:val="auto"/>
        </w:rPr>
        <w:t xml:space="preserve"> работников, пострадавших при нес</w:t>
      </w:r>
      <w:r w:rsidR="009B39CA">
        <w:rPr>
          <w:rFonts w:ascii="Times New Roman" w:eastAsia="Times New Roman" w:hAnsi="Times New Roman" w:cs="Times New Roman"/>
          <w:color w:val="auto"/>
        </w:rPr>
        <w:t>частных случаях на производстве, о</w:t>
      </w:r>
      <w:r w:rsidR="006C667B" w:rsidRPr="00D1585C">
        <w:rPr>
          <w:rFonts w:ascii="Times New Roman" w:eastAsia="Times New Roman" w:hAnsi="Times New Roman" w:cs="Times New Roman"/>
          <w:color w:val="auto"/>
        </w:rPr>
        <w:t>т профессиональных заболеваний, а также членов их семей на основе обязательного социального страхования от несчастных случаев на производстве</w:t>
      </w:r>
      <w:r w:rsidRPr="00D1585C">
        <w:rPr>
          <w:rFonts w:ascii="Times New Roman" w:eastAsia="Times New Roman" w:hAnsi="Times New Roman" w:cs="Times New Roman"/>
          <w:color w:val="auto"/>
        </w:rPr>
        <w:t xml:space="preserve"> и профессиональных заболеваний.</w:t>
      </w:r>
    </w:p>
    <w:p w:rsidR="006C667B" w:rsidRPr="00D1585C" w:rsidRDefault="00BB3985" w:rsidP="00DA63E0">
      <w:pPr>
        <w:widowControl/>
        <w:ind w:firstLine="737"/>
        <w:jc w:val="both"/>
        <w:rPr>
          <w:rFonts w:ascii="Times New Roman" w:eastAsia="Times New Roman" w:hAnsi="Times New Roman" w:cs="Times New Roman"/>
          <w:color w:val="auto"/>
        </w:rPr>
      </w:pPr>
      <w:r w:rsidRPr="00D1585C">
        <w:rPr>
          <w:rFonts w:ascii="Times New Roman" w:eastAsia="Times New Roman" w:hAnsi="Times New Roman" w:cs="Times New Roman"/>
          <w:color w:val="auto"/>
        </w:rPr>
        <w:t xml:space="preserve">18. </w:t>
      </w:r>
      <w:r w:rsidR="009B39CA">
        <w:rPr>
          <w:rFonts w:ascii="Times New Roman" w:eastAsia="Times New Roman" w:hAnsi="Times New Roman" w:cs="Times New Roman"/>
          <w:color w:val="auto"/>
        </w:rPr>
        <w:t>Проводить с</w:t>
      </w:r>
      <w:r w:rsidR="006C667B" w:rsidRPr="00D1585C">
        <w:rPr>
          <w:rFonts w:ascii="Times New Roman" w:eastAsia="Times New Roman" w:hAnsi="Times New Roman" w:cs="Times New Roman"/>
          <w:color w:val="auto"/>
        </w:rPr>
        <w:t>истематическое обучение и повышение квалифик</w:t>
      </w:r>
      <w:r w:rsidRPr="00D1585C">
        <w:rPr>
          <w:rFonts w:ascii="Times New Roman" w:eastAsia="Times New Roman" w:hAnsi="Times New Roman" w:cs="Times New Roman"/>
          <w:color w:val="auto"/>
        </w:rPr>
        <w:t>ации работников по охране труда.</w:t>
      </w:r>
    </w:p>
    <w:p w:rsidR="006C667B" w:rsidRPr="00D1585C" w:rsidRDefault="009B39CA" w:rsidP="00DA63E0">
      <w:pPr>
        <w:widowControl/>
        <w:ind w:firstLine="737"/>
        <w:jc w:val="both"/>
        <w:rPr>
          <w:rFonts w:ascii="Times New Roman" w:eastAsia="Times New Roman" w:hAnsi="Times New Roman" w:cs="Times New Roman"/>
          <w:color w:val="auto"/>
        </w:rPr>
      </w:pPr>
      <w:r>
        <w:rPr>
          <w:rFonts w:ascii="Times New Roman" w:eastAsia="Times New Roman" w:hAnsi="Times New Roman" w:cs="Times New Roman"/>
          <w:color w:val="auto"/>
        </w:rPr>
        <w:t>19</w:t>
      </w:r>
      <w:r w:rsidR="00BB3985" w:rsidRPr="00D1585C">
        <w:rPr>
          <w:rFonts w:ascii="Times New Roman" w:eastAsia="Times New Roman" w:hAnsi="Times New Roman" w:cs="Times New Roman"/>
          <w:color w:val="auto"/>
        </w:rPr>
        <w:t>. П</w:t>
      </w:r>
      <w:r w:rsidR="006C667B" w:rsidRPr="00D1585C">
        <w:rPr>
          <w:rFonts w:ascii="Times New Roman" w:eastAsia="Times New Roman" w:hAnsi="Times New Roman" w:cs="Times New Roman"/>
          <w:color w:val="auto"/>
        </w:rPr>
        <w:t>рин</w:t>
      </w:r>
      <w:r>
        <w:rPr>
          <w:rFonts w:ascii="Times New Roman" w:eastAsia="Times New Roman" w:hAnsi="Times New Roman" w:cs="Times New Roman"/>
          <w:color w:val="auto"/>
        </w:rPr>
        <w:t>имать</w:t>
      </w:r>
      <w:r w:rsidR="006C667B" w:rsidRPr="00D1585C">
        <w:rPr>
          <w:rFonts w:ascii="Times New Roman" w:eastAsia="Times New Roman" w:hAnsi="Times New Roman" w:cs="Times New Roman"/>
          <w:color w:val="auto"/>
        </w:rPr>
        <w:t xml:space="preserve"> и реализ</w:t>
      </w:r>
      <w:r>
        <w:rPr>
          <w:rFonts w:ascii="Times New Roman" w:eastAsia="Times New Roman" w:hAnsi="Times New Roman" w:cs="Times New Roman"/>
          <w:color w:val="auto"/>
        </w:rPr>
        <w:t>овывать</w:t>
      </w:r>
      <w:r w:rsidR="006C667B" w:rsidRPr="00D1585C">
        <w:rPr>
          <w:rFonts w:ascii="Times New Roman" w:eastAsia="Times New Roman" w:hAnsi="Times New Roman" w:cs="Times New Roman"/>
          <w:color w:val="auto"/>
        </w:rPr>
        <w:t xml:space="preserve"> управленчески</w:t>
      </w:r>
      <w:r>
        <w:rPr>
          <w:rFonts w:ascii="Times New Roman" w:eastAsia="Times New Roman" w:hAnsi="Times New Roman" w:cs="Times New Roman"/>
          <w:color w:val="auto"/>
        </w:rPr>
        <w:t>е</w:t>
      </w:r>
      <w:r w:rsidR="006C667B" w:rsidRPr="00D1585C">
        <w:rPr>
          <w:rFonts w:ascii="Times New Roman" w:eastAsia="Times New Roman" w:hAnsi="Times New Roman" w:cs="Times New Roman"/>
          <w:color w:val="auto"/>
        </w:rPr>
        <w:t xml:space="preserve"> и технологически</w:t>
      </w:r>
      <w:r>
        <w:rPr>
          <w:rFonts w:ascii="Times New Roman" w:eastAsia="Times New Roman" w:hAnsi="Times New Roman" w:cs="Times New Roman"/>
          <w:color w:val="auto"/>
        </w:rPr>
        <w:t>е</w:t>
      </w:r>
      <w:r w:rsidR="006C667B" w:rsidRPr="00D1585C">
        <w:rPr>
          <w:rFonts w:ascii="Times New Roman" w:eastAsia="Times New Roman" w:hAnsi="Times New Roman" w:cs="Times New Roman"/>
          <w:color w:val="auto"/>
        </w:rPr>
        <w:t xml:space="preserve"> решени</w:t>
      </w:r>
      <w:r>
        <w:rPr>
          <w:rFonts w:ascii="Times New Roman" w:eastAsia="Times New Roman" w:hAnsi="Times New Roman" w:cs="Times New Roman"/>
          <w:color w:val="auto"/>
        </w:rPr>
        <w:t>я</w:t>
      </w:r>
      <w:r w:rsidR="006C667B" w:rsidRPr="00D1585C">
        <w:rPr>
          <w:rFonts w:ascii="Times New Roman" w:eastAsia="Times New Roman" w:hAnsi="Times New Roman" w:cs="Times New Roman"/>
          <w:color w:val="auto"/>
        </w:rPr>
        <w:t xml:space="preserve"> с обязательным учетом требований охраны труда.</w:t>
      </w:r>
    </w:p>
    <w:p w:rsidR="003A3F58" w:rsidRPr="00D1585C" w:rsidRDefault="003A3F58" w:rsidP="003A3F58">
      <w:pPr>
        <w:widowControl/>
        <w:spacing w:before="100" w:beforeAutospacing="1" w:after="100" w:afterAutospacing="1"/>
        <w:ind w:left="360"/>
        <w:rPr>
          <w:rFonts w:ascii="Times New Roman" w:eastAsia="Times New Roman" w:hAnsi="Times New Roman" w:cs="Times New Roman"/>
          <w:color w:val="auto"/>
        </w:rPr>
      </w:pPr>
    </w:p>
    <w:p w:rsidR="003A3F58" w:rsidRPr="00D1585C" w:rsidRDefault="003A3F58" w:rsidP="003A3F58">
      <w:pPr>
        <w:widowControl/>
        <w:spacing w:before="100" w:beforeAutospacing="1" w:after="100" w:afterAutospacing="1"/>
        <w:ind w:left="360"/>
        <w:rPr>
          <w:rFonts w:ascii="Times New Roman" w:eastAsia="Times New Roman" w:hAnsi="Times New Roman" w:cs="Times New Roman"/>
          <w:color w:val="auto"/>
        </w:rPr>
      </w:pPr>
    </w:p>
    <w:p w:rsidR="003A3F58" w:rsidRPr="00D1585C" w:rsidRDefault="003A3F58" w:rsidP="003A3F58">
      <w:pPr>
        <w:widowControl/>
        <w:spacing w:before="100" w:beforeAutospacing="1" w:after="100" w:afterAutospacing="1"/>
        <w:ind w:left="360"/>
        <w:rPr>
          <w:rFonts w:ascii="Times New Roman" w:eastAsia="Times New Roman" w:hAnsi="Times New Roman" w:cs="Times New Roman"/>
          <w:color w:val="auto"/>
        </w:rPr>
      </w:pPr>
    </w:p>
    <w:p w:rsidR="003A3F58" w:rsidRPr="00D1585C" w:rsidRDefault="003A3F58" w:rsidP="003A3F58">
      <w:pPr>
        <w:widowControl/>
        <w:spacing w:before="100" w:beforeAutospacing="1" w:after="100" w:afterAutospacing="1"/>
        <w:ind w:left="360"/>
        <w:rPr>
          <w:rFonts w:ascii="Times New Roman" w:eastAsia="Times New Roman" w:hAnsi="Times New Roman" w:cs="Times New Roman"/>
          <w:color w:val="auto"/>
        </w:rPr>
      </w:pPr>
    </w:p>
    <w:p w:rsidR="00377159" w:rsidRPr="00D1585C" w:rsidRDefault="00377159" w:rsidP="00377159">
      <w:pPr>
        <w:jc w:val="both"/>
        <w:rPr>
          <w:rFonts w:ascii="Times New Roman" w:eastAsia="Times New Roman" w:hAnsi="Times New Roman" w:cs="Times New Roman"/>
          <w:b/>
        </w:rPr>
      </w:pPr>
    </w:p>
    <w:p w:rsidR="00271396" w:rsidRPr="00D1585C" w:rsidRDefault="00271396" w:rsidP="00271396">
      <w:pPr>
        <w:pStyle w:val="4"/>
        <w:shd w:val="clear" w:color="auto" w:fill="auto"/>
        <w:tabs>
          <w:tab w:val="left" w:pos="238"/>
        </w:tabs>
        <w:spacing w:after="0" w:line="240" w:lineRule="auto"/>
        <w:ind w:firstLine="794"/>
        <w:rPr>
          <w:sz w:val="24"/>
          <w:szCs w:val="24"/>
        </w:rPr>
      </w:pPr>
    </w:p>
    <w:p w:rsidR="00A65B1F" w:rsidRPr="00D1585C" w:rsidRDefault="00A65B1F">
      <w:pPr>
        <w:widowControl/>
        <w:spacing w:after="160" w:line="259" w:lineRule="auto"/>
        <w:rPr>
          <w:rFonts w:ascii="Times New Roman" w:eastAsia="Times New Roman" w:hAnsi="Times New Roman" w:cs="Times New Roman"/>
        </w:rPr>
      </w:pPr>
      <w:r w:rsidRPr="00D1585C">
        <w:rPr>
          <w:rFonts w:ascii="Times New Roman" w:eastAsia="Times New Roman" w:hAnsi="Times New Roman" w:cs="Times New Roman"/>
        </w:rPr>
        <w:br w:type="page"/>
      </w:r>
    </w:p>
    <w:p w:rsidR="008D7ED0" w:rsidRPr="00D1585C" w:rsidRDefault="008D7ED0" w:rsidP="008E4D2A">
      <w:pPr>
        <w:ind w:firstLine="709"/>
        <w:jc w:val="right"/>
        <w:rPr>
          <w:rFonts w:ascii="Times New Roman" w:eastAsia="Times New Roman" w:hAnsi="Times New Roman" w:cs="Times New Roman"/>
        </w:rPr>
      </w:pPr>
      <w:r w:rsidRPr="00D1585C">
        <w:rPr>
          <w:rFonts w:ascii="Times New Roman" w:eastAsia="Times New Roman" w:hAnsi="Times New Roman" w:cs="Times New Roman"/>
        </w:rPr>
        <w:lastRenderedPageBreak/>
        <w:t xml:space="preserve">Приложение № 2 к </w:t>
      </w:r>
    </w:p>
    <w:p w:rsidR="008D7ED0" w:rsidRPr="00D1585C" w:rsidRDefault="008D7ED0" w:rsidP="008E4D2A">
      <w:pPr>
        <w:ind w:firstLine="709"/>
        <w:jc w:val="right"/>
        <w:rPr>
          <w:rFonts w:ascii="Times New Roman" w:eastAsia="Times New Roman" w:hAnsi="Times New Roman" w:cs="Times New Roman"/>
        </w:rPr>
      </w:pPr>
      <w:r w:rsidRPr="00D1585C">
        <w:rPr>
          <w:rFonts w:ascii="Times New Roman" w:eastAsia="Times New Roman" w:hAnsi="Times New Roman" w:cs="Times New Roman"/>
        </w:rPr>
        <w:t>Положению о системе управления охраной труда</w:t>
      </w:r>
    </w:p>
    <w:p w:rsidR="008E4D2A" w:rsidRPr="00D1585C" w:rsidRDefault="008E4D2A" w:rsidP="008E4D2A">
      <w:pPr>
        <w:ind w:firstLine="709"/>
        <w:jc w:val="right"/>
        <w:rPr>
          <w:rFonts w:ascii="Times New Roman" w:eastAsia="Times New Roman" w:hAnsi="Times New Roman" w:cs="Times New Roman"/>
        </w:rPr>
      </w:pPr>
    </w:p>
    <w:p w:rsidR="008E4D2A" w:rsidRPr="00D1585C" w:rsidRDefault="008E4D2A" w:rsidP="008E4D2A">
      <w:pPr>
        <w:ind w:firstLine="709"/>
        <w:jc w:val="right"/>
        <w:rPr>
          <w:rFonts w:ascii="Times New Roman" w:eastAsia="Times New Roman" w:hAnsi="Times New Roman" w:cs="Times New Roman"/>
        </w:rPr>
      </w:pPr>
    </w:p>
    <w:p w:rsidR="00C9587E" w:rsidRPr="00D1585C" w:rsidRDefault="00C9587E" w:rsidP="008E4D2A">
      <w:pPr>
        <w:ind w:firstLine="709"/>
        <w:jc w:val="right"/>
        <w:rPr>
          <w:rFonts w:ascii="Times New Roman" w:eastAsia="Times New Roman" w:hAnsi="Times New Roman" w:cs="Times New Roman"/>
        </w:rPr>
      </w:pPr>
    </w:p>
    <w:p w:rsidR="008E4D2A" w:rsidRPr="00D1585C" w:rsidRDefault="008E4D2A" w:rsidP="008E4D2A">
      <w:pPr>
        <w:jc w:val="center"/>
        <w:rPr>
          <w:rFonts w:ascii="Times New Roman" w:eastAsia="Times New Roman" w:hAnsi="Times New Roman" w:cs="Times New Roman"/>
          <w:b/>
        </w:rPr>
      </w:pPr>
      <w:r w:rsidRPr="00D1585C">
        <w:rPr>
          <w:rFonts w:ascii="Times New Roman" w:eastAsia="Times New Roman" w:hAnsi="Times New Roman" w:cs="Times New Roman"/>
          <w:b/>
        </w:rPr>
        <w:t>Управление профессиональными рисками</w:t>
      </w:r>
    </w:p>
    <w:p w:rsidR="008E4D2A" w:rsidRPr="00D1585C" w:rsidRDefault="008E4D2A" w:rsidP="008E4D2A">
      <w:pPr>
        <w:ind w:firstLine="709"/>
        <w:jc w:val="right"/>
        <w:rPr>
          <w:rFonts w:ascii="Times New Roman" w:eastAsia="Times New Roman" w:hAnsi="Times New Roman" w:cs="Times New Roman"/>
        </w:rPr>
      </w:pPr>
    </w:p>
    <w:p w:rsidR="008D7ED0" w:rsidRPr="00D1585C" w:rsidRDefault="008D7ED0" w:rsidP="008E4D2A">
      <w:pPr>
        <w:ind w:firstLine="709"/>
        <w:jc w:val="both"/>
        <w:rPr>
          <w:rFonts w:ascii="Times New Roman" w:eastAsia="Times New Roman" w:hAnsi="Times New Roman" w:cs="Times New Roman"/>
        </w:rPr>
      </w:pPr>
      <w:r w:rsidRPr="00D1585C">
        <w:rPr>
          <w:rFonts w:ascii="Times New Roman" w:eastAsia="Times New Roman" w:hAnsi="Times New Roman" w:cs="Times New Roman"/>
        </w:rPr>
        <w:t>1. Идентификация опасностей, представляющих угрозу жизни и здоровью работников, и составление их перечня осуществляются с привлечением работников или уполномоченных ими представительных органов.</w:t>
      </w:r>
    </w:p>
    <w:p w:rsidR="008D7ED0" w:rsidRPr="00D1585C" w:rsidRDefault="008D7ED0" w:rsidP="008E4D2A">
      <w:pPr>
        <w:ind w:firstLine="709"/>
        <w:jc w:val="both"/>
        <w:rPr>
          <w:rFonts w:ascii="Times New Roman" w:eastAsia="Times New Roman" w:hAnsi="Times New Roman" w:cs="Times New Roman"/>
        </w:rPr>
      </w:pPr>
      <w:r w:rsidRPr="00D1585C">
        <w:rPr>
          <w:rFonts w:ascii="Times New Roman" w:eastAsia="Times New Roman" w:hAnsi="Times New Roman" w:cs="Times New Roman"/>
        </w:rPr>
        <w:t>2. При рассмотрении опасностей</w:t>
      </w:r>
      <w:r w:rsidR="000572E0">
        <w:rPr>
          <w:rFonts w:ascii="Times New Roman" w:eastAsia="Times New Roman" w:hAnsi="Times New Roman" w:cs="Times New Roman"/>
        </w:rPr>
        <w:t>, представляющих угрозу жизни и здоровью работников,</w:t>
      </w:r>
      <w:r w:rsidRPr="00D1585C">
        <w:rPr>
          <w:rFonts w:ascii="Times New Roman" w:eastAsia="Times New Roman" w:hAnsi="Times New Roman" w:cs="Times New Roman"/>
        </w:rPr>
        <w:t xml:space="preserve"> устанавливается следующий порядок проведения анализа, оценки и упорядочивания всех выявленных опасностей исходя из приоритета необходимости исключения или снижения уровня создаваемого ими профессионального риска и с учетом не только штатных условий своей деятельности, но и случаев отклонений в работе, в том числе связанных с возможными авариями:</w:t>
      </w:r>
    </w:p>
    <w:p w:rsidR="008D7ED0" w:rsidRPr="00D1585C" w:rsidRDefault="008E4D2A" w:rsidP="00C9587E">
      <w:pPr>
        <w:tabs>
          <w:tab w:val="left" w:pos="246"/>
        </w:tabs>
        <w:ind w:firstLine="709"/>
        <w:jc w:val="both"/>
        <w:rPr>
          <w:rFonts w:ascii="Times New Roman" w:eastAsia="Times New Roman" w:hAnsi="Times New Roman" w:cs="Times New Roman"/>
        </w:rPr>
      </w:pPr>
      <w:r w:rsidRPr="00D1585C">
        <w:rPr>
          <w:rFonts w:ascii="Times New Roman" w:eastAsia="Times New Roman" w:hAnsi="Times New Roman" w:cs="Times New Roman"/>
        </w:rPr>
        <w:t xml:space="preserve">- </w:t>
      </w:r>
      <w:r w:rsidR="008D7ED0" w:rsidRPr="00D1585C">
        <w:rPr>
          <w:rFonts w:ascii="Times New Roman" w:eastAsia="Times New Roman" w:hAnsi="Times New Roman" w:cs="Times New Roman"/>
        </w:rPr>
        <w:t xml:space="preserve">руководители </w:t>
      </w:r>
      <w:r w:rsidR="009B39CA">
        <w:rPr>
          <w:rFonts w:ascii="Times New Roman" w:eastAsia="Times New Roman" w:hAnsi="Times New Roman" w:cs="Times New Roman"/>
        </w:rPr>
        <w:t>работников</w:t>
      </w:r>
      <w:r w:rsidR="008D7ED0" w:rsidRPr="00D1585C">
        <w:rPr>
          <w:rFonts w:ascii="Times New Roman" w:eastAsia="Times New Roman" w:hAnsi="Times New Roman" w:cs="Times New Roman"/>
        </w:rPr>
        <w:t xml:space="preserve"> совместно с заместителем директора</w:t>
      </w:r>
      <w:r w:rsidR="00434A99" w:rsidRPr="00D1585C">
        <w:rPr>
          <w:rFonts w:ascii="Times New Roman" w:eastAsia="Times New Roman" w:hAnsi="Times New Roman" w:cs="Times New Roman"/>
        </w:rPr>
        <w:t xml:space="preserve"> </w:t>
      </w:r>
      <w:r w:rsidR="009B39CA">
        <w:rPr>
          <w:rFonts w:ascii="Times New Roman" w:eastAsia="Times New Roman" w:hAnsi="Times New Roman" w:cs="Times New Roman"/>
        </w:rPr>
        <w:t xml:space="preserve">(далее – рабочая группа) </w:t>
      </w:r>
      <w:r w:rsidR="008D7ED0" w:rsidRPr="00D1585C">
        <w:rPr>
          <w:rFonts w:ascii="Times New Roman" w:eastAsia="Times New Roman" w:hAnsi="Times New Roman" w:cs="Times New Roman"/>
        </w:rPr>
        <w:t>составляют оценочный лист, в котором в виде таблицы перечислены виды опасностей, которые могут возникнуть для соответствующей деятельности или рабочего места, с последующей отметкой по каждой оп</w:t>
      </w:r>
      <w:r w:rsidR="009B39CA">
        <w:rPr>
          <w:rFonts w:ascii="Times New Roman" w:eastAsia="Times New Roman" w:hAnsi="Times New Roman" w:cs="Times New Roman"/>
        </w:rPr>
        <w:t>асности уровня возможного риска;</w:t>
      </w:r>
    </w:p>
    <w:p w:rsidR="008D7ED0" w:rsidRPr="00D1585C" w:rsidRDefault="009B39CA" w:rsidP="008E4D2A">
      <w:pPr>
        <w:ind w:firstLine="709"/>
        <w:jc w:val="both"/>
        <w:rPr>
          <w:rFonts w:ascii="Times New Roman" w:eastAsia="Times New Roman" w:hAnsi="Times New Roman" w:cs="Times New Roman"/>
        </w:rPr>
      </w:pPr>
      <w:r>
        <w:rPr>
          <w:rFonts w:ascii="Times New Roman" w:eastAsia="Times New Roman" w:hAnsi="Times New Roman" w:cs="Times New Roman"/>
        </w:rPr>
        <w:t xml:space="preserve">- </w:t>
      </w:r>
      <w:r w:rsidR="008D7ED0" w:rsidRPr="00D1585C">
        <w:rPr>
          <w:rFonts w:ascii="Times New Roman" w:eastAsia="Times New Roman" w:hAnsi="Times New Roman" w:cs="Times New Roman"/>
        </w:rPr>
        <w:t xml:space="preserve">опасности, представляющие реальную угрозу повреждения здоровья работников с временной или стойкой утратой трудоспособности, оформляются отдельным списком с последующей разработкой мероприятий по управлению профессиональным риском. Методы оценки уровня профессиональных рисков определяются руководителями </w:t>
      </w:r>
      <w:r>
        <w:rPr>
          <w:rFonts w:ascii="Times New Roman" w:eastAsia="Times New Roman" w:hAnsi="Times New Roman" w:cs="Times New Roman"/>
        </w:rPr>
        <w:t>работников</w:t>
      </w:r>
      <w:r w:rsidR="008D7ED0" w:rsidRPr="00D1585C">
        <w:rPr>
          <w:rFonts w:ascii="Times New Roman" w:eastAsia="Times New Roman" w:hAnsi="Times New Roman" w:cs="Times New Roman"/>
        </w:rPr>
        <w:t xml:space="preserve"> совместно с заместителем директора с учетом характера своей деятельности и сложности выполняемых операций.</w:t>
      </w:r>
    </w:p>
    <w:p w:rsidR="008D7ED0" w:rsidRPr="00D1585C" w:rsidRDefault="009B39CA" w:rsidP="008E4D2A">
      <w:pPr>
        <w:ind w:firstLine="709"/>
        <w:jc w:val="both"/>
        <w:rPr>
          <w:rFonts w:ascii="Times New Roman" w:eastAsia="Times New Roman" w:hAnsi="Times New Roman" w:cs="Times New Roman"/>
        </w:rPr>
      </w:pPr>
      <w:r>
        <w:rPr>
          <w:rFonts w:ascii="Times New Roman" w:eastAsia="Times New Roman" w:hAnsi="Times New Roman" w:cs="Times New Roman"/>
        </w:rPr>
        <w:t xml:space="preserve">3. </w:t>
      </w:r>
      <w:r w:rsidR="008D7ED0" w:rsidRPr="00D1585C">
        <w:rPr>
          <w:rFonts w:ascii="Times New Roman" w:eastAsia="Times New Roman" w:hAnsi="Times New Roman" w:cs="Times New Roman"/>
        </w:rPr>
        <w:t>Для оценки рисков рабочая группа применяет классический ме</w:t>
      </w:r>
      <w:r w:rsidR="00434A99" w:rsidRPr="00D1585C">
        <w:rPr>
          <w:rFonts w:ascii="Times New Roman" w:eastAsia="Times New Roman" w:hAnsi="Times New Roman" w:cs="Times New Roman"/>
        </w:rPr>
        <w:t>т</w:t>
      </w:r>
      <w:r w:rsidR="008D7ED0" w:rsidRPr="00D1585C">
        <w:rPr>
          <w:rFonts w:ascii="Times New Roman" w:eastAsia="Times New Roman" w:hAnsi="Times New Roman" w:cs="Times New Roman"/>
        </w:rPr>
        <w:t>од. Оценка рисков рассчитывается по формуле:</w:t>
      </w:r>
    </w:p>
    <w:p w:rsidR="008D7ED0" w:rsidRPr="00D1585C" w:rsidRDefault="008D7ED0" w:rsidP="008E4D2A">
      <w:pPr>
        <w:keepNext/>
        <w:keepLines/>
        <w:ind w:firstLine="709"/>
        <w:jc w:val="both"/>
        <w:outlineLvl w:val="0"/>
        <w:rPr>
          <w:rFonts w:ascii="Times New Roman" w:eastAsia="Times New Roman" w:hAnsi="Times New Roman" w:cs="Times New Roman"/>
          <w:b/>
          <w:bCs/>
        </w:rPr>
      </w:pPr>
      <w:r w:rsidRPr="00D1585C">
        <w:rPr>
          <w:rFonts w:ascii="Times New Roman" w:eastAsia="Times New Roman" w:hAnsi="Times New Roman" w:cs="Times New Roman"/>
          <w:b/>
          <w:bCs/>
          <w:lang w:val="en-US"/>
        </w:rPr>
        <w:t>R</w:t>
      </w:r>
      <w:r w:rsidRPr="00D1585C">
        <w:rPr>
          <w:rFonts w:ascii="Times New Roman" w:eastAsia="Times New Roman" w:hAnsi="Times New Roman" w:cs="Times New Roman"/>
          <w:b/>
          <w:bCs/>
        </w:rPr>
        <w:t xml:space="preserve"> = Р х </w:t>
      </w:r>
      <w:r w:rsidRPr="00D1585C">
        <w:rPr>
          <w:rFonts w:ascii="Times New Roman" w:eastAsia="Times New Roman" w:hAnsi="Times New Roman" w:cs="Times New Roman"/>
          <w:b/>
          <w:bCs/>
          <w:lang w:val="en-US"/>
        </w:rPr>
        <w:t>S</w:t>
      </w:r>
      <w:r w:rsidRPr="00D1585C">
        <w:rPr>
          <w:rFonts w:ascii="Times New Roman" w:eastAsia="Times New Roman" w:hAnsi="Times New Roman" w:cs="Times New Roman"/>
          <w:b/>
          <w:bCs/>
        </w:rPr>
        <w:t>,</w:t>
      </w:r>
    </w:p>
    <w:p w:rsidR="008D7ED0" w:rsidRPr="00D1585C" w:rsidRDefault="008D7ED0" w:rsidP="00C9587E">
      <w:pPr>
        <w:jc w:val="both"/>
        <w:rPr>
          <w:rFonts w:ascii="Times New Roman" w:eastAsia="Times New Roman" w:hAnsi="Times New Roman" w:cs="Times New Roman"/>
        </w:rPr>
      </w:pPr>
      <w:r w:rsidRPr="00D1585C">
        <w:rPr>
          <w:rFonts w:ascii="Times New Roman" w:eastAsia="Times New Roman" w:hAnsi="Times New Roman" w:cs="Times New Roman"/>
        </w:rPr>
        <w:t xml:space="preserve">где </w:t>
      </w:r>
      <w:r w:rsidRPr="00D1585C">
        <w:rPr>
          <w:rFonts w:ascii="Times New Roman" w:eastAsia="Times New Roman" w:hAnsi="Times New Roman" w:cs="Times New Roman"/>
          <w:lang w:val="en-US"/>
        </w:rPr>
        <w:t>R</w:t>
      </w:r>
      <w:r w:rsidR="009B39CA">
        <w:rPr>
          <w:rFonts w:ascii="Times New Roman" w:eastAsia="Times New Roman" w:hAnsi="Times New Roman" w:cs="Times New Roman"/>
        </w:rPr>
        <w:t xml:space="preserve"> – </w:t>
      </w:r>
      <w:r w:rsidRPr="00D1585C">
        <w:rPr>
          <w:rFonts w:ascii="Times New Roman" w:eastAsia="Times New Roman" w:hAnsi="Times New Roman" w:cs="Times New Roman"/>
        </w:rPr>
        <w:t>риск, балл;</w:t>
      </w:r>
    </w:p>
    <w:p w:rsidR="008D7ED0" w:rsidRPr="00D1585C" w:rsidRDefault="00434A99" w:rsidP="00C9587E">
      <w:pPr>
        <w:jc w:val="both"/>
        <w:rPr>
          <w:rFonts w:ascii="Times New Roman" w:eastAsia="Times New Roman" w:hAnsi="Times New Roman" w:cs="Times New Roman"/>
        </w:rPr>
      </w:pPr>
      <w:r w:rsidRPr="00D1585C">
        <w:rPr>
          <w:rFonts w:ascii="Times New Roman" w:eastAsia="Times New Roman" w:hAnsi="Times New Roman" w:cs="Times New Roman"/>
        </w:rPr>
        <w:t xml:space="preserve">Р – </w:t>
      </w:r>
      <w:r w:rsidR="008D7ED0" w:rsidRPr="00D1585C">
        <w:rPr>
          <w:rFonts w:ascii="Times New Roman" w:eastAsia="Times New Roman" w:hAnsi="Times New Roman" w:cs="Times New Roman"/>
        </w:rPr>
        <w:t>вероятность возникновения опасности, балл;</w:t>
      </w:r>
    </w:p>
    <w:p w:rsidR="008D7ED0" w:rsidRPr="00D1585C" w:rsidRDefault="008D7ED0" w:rsidP="00C9587E">
      <w:pPr>
        <w:jc w:val="both"/>
        <w:rPr>
          <w:rFonts w:ascii="Times New Roman" w:eastAsia="Times New Roman" w:hAnsi="Times New Roman" w:cs="Times New Roman"/>
        </w:rPr>
      </w:pPr>
      <w:r w:rsidRPr="00D1585C">
        <w:rPr>
          <w:rFonts w:ascii="Times New Roman" w:eastAsia="Times New Roman" w:hAnsi="Times New Roman" w:cs="Times New Roman"/>
          <w:lang w:val="en-US"/>
        </w:rPr>
        <w:t>S</w:t>
      </w:r>
      <w:r w:rsidR="00434A99" w:rsidRPr="00D1585C">
        <w:rPr>
          <w:rFonts w:ascii="Times New Roman" w:eastAsia="Times New Roman" w:hAnsi="Times New Roman" w:cs="Times New Roman"/>
        </w:rPr>
        <w:t xml:space="preserve"> – </w:t>
      </w:r>
      <w:proofErr w:type="gramStart"/>
      <w:r w:rsidRPr="00D1585C">
        <w:rPr>
          <w:rFonts w:ascii="Times New Roman" w:eastAsia="Times New Roman" w:hAnsi="Times New Roman" w:cs="Times New Roman"/>
        </w:rPr>
        <w:t>серьезность</w:t>
      </w:r>
      <w:proofErr w:type="gramEnd"/>
      <w:r w:rsidRPr="00D1585C">
        <w:rPr>
          <w:rFonts w:ascii="Times New Roman" w:eastAsia="Times New Roman" w:hAnsi="Times New Roman" w:cs="Times New Roman"/>
        </w:rPr>
        <w:t xml:space="preserve"> последствий воздействия опасности, балл.</w:t>
      </w:r>
    </w:p>
    <w:p w:rsidR="008D7ED0" w:rsidRPr="00D1585C" w:rsidRDefault="008D7ED0" w:rsidP="008E4D2A">
      <w:pPr>
        <w:ind w:firstLine="709"/>
        <w:jc w:val="both"/>
        <w:rPr>
          <w:rFonts w:ascii="Times New Roman" w:eastAsia="Times New Roman" w:hAnsi="Times New Roman" w:cs="Times New Roman"/>
        </w:rPr>
      </w:pPr>
      <w:r w:rsidRPr="00D1585C">
        <w:rPr>
          <w:rFonts w:ascii="Times New Roman" w:eastAsia="Times New Roman" w:hAnsi="Times New Roman" w:cs="Times New Roman"/>
        </w:rPr>
        <w:t>Вероятность воздействия опасности Р определяется по таблице 1 (в случае отсутствия статистических данных) и по таблице 2 (в случае наличия количественных характеристик (количество случаев на определенное количество операций или в год (годы) работы)).</w:t>
      </w:r>
    </w:p>
    <w:p w:rsidR="00434A99" w:rsidRPr="00D1585C" w:rsidRDefault="00434A99" w:rsidP="008E4D2A">
      <w:pPr>
        <w:ind w:firstLine="709"/>
        <w:jc w:val="both"/>
        <w:rPr>
          <w:rFonts w:ascii="Times New Roman" w:eastAsia="Times New Roman" w:hAnsi="Times New Roman" w:cs="Times New Roman"/>
        </w:rPr>
      </w:pPr>
    </w:p>
    <w:p w:rsidR="00434A99" w:rsidRPr="00D1585C" w:rsidRDefault="00434A99" w:rsidP="00C9587E">
      <w:pPr>
        <w:jc w:val="both"/>
        <w:rPr>
          <w:rFonts w:ascii="Times New Roman" w:eastAsia="Times New Roman" w:hAnsi="Times New Roman" w:cs="Times New Roman"/>
          <w:b/>
        </w:rPr>
      </w:pPr>
      <w:r w:rsidRPr="00D1585C">
        <w:rPr>
          <w:rFonts w:ascii="Times New Roman" w:eastAsia="Times New Roman" w:hAnsi="Times New Roman" w:cs="Times New Roman"/>
          <w:b/>
        </w:rPr>
        <w:t>Таблица 1 – Оценка вероятности возникновения опасности Р</w:t>
      </w:r>
    </w:p>
    <w:tbl>
      <w:tblPr>
        <w:tblStyle w:val="a3"/>
        <w:tblW w:w="0" w:type="auto"/>
        <w:tblLook w:val="04A0" w:firstRow="1" w:lastRow="0" w:firstColumn="1" w:lastColumn="0" w:noHBand="0" w:noVBand="1"/>
      </w:tblPr>
      <w:tblGrid>
        <w:gridCol w:w="1162"/>
        <w:gridCol w:w="1701"/>
        <w:gridCol w:w="6482"/>
      </w:tblGrid>
      <w:tr w:rsidR="00434A99" w:rsidRPr="00D1585C" w:rsidTr="00C9587E">
        <w:tc>
          <w:tcPr>
            <w:tcW w:w="1162" w:type="dxa"/>
          </w:tcPr>
          <w:p w:rsidR="00434A99" w:rsidRPr="00D1585C" w:rsidRDefault="00434A99" w:rsidP="00C9587E">
            <w:pPr>
              <w:spacing w:line="295" w:lineRule="exact"/>
              <w:jc w:val="center"/>
              <w:rPr>
                <w:rFonts w:ascii="Times New Roman" w:eastAsia="Times New Roman" w:hAnsi="Times New Roman" w:cs="Times New Roman"/>
              </w:rPr>
            </w:pPr>
            <w:r w:rsidRPr="00D1585C">
              <w:rPr>
                <w:rFonts w:ascii="Times New Roman" w:eastAsia="Times New Roman" w:hAnsi="Times New Roman" w:cs="Times New Roman"/>
              </w:rPr>
              <w:t>Значение Р, балл</w:t>
            </w:r>
          </w:p>
        </w:tc>
        <w:tc>
          <w:tcPr>
            <w:tcW w:w="1701" w:type="dxa"/>
          </w:tcPr>
          <w:p w:rsidR="00434A99" w:rsidRPr="00D1585C" w:rsidRDefault="00434A99" w:rsidP="00C9587E">
            <w:pPr>
              <w:spacing w:line="295" w:lineRule="exact"/>
              <w:jc w:val="center"/>
              <w:rPr>
                <w:rFonts w:ascii="Times New Roman" w:eastAsia="Times New Roman" w:hAnsi="Times New Roman" w:cs="Times New Roman"/>
              </w:rPr>
            </w:pPr>
            <w:r w:rsidRPr="00D1585C">
              <w:rPr>
                <w:rFonts w:ascii="Times New Roman" w:eastAsia="Times New Roman" w:hAnsi="Times New Roman" w:cs="Times New Roman"/>
              </w:rPr>
              <w:t>Вероятность</w:t>
            </w:r>
          </w:p>
        </w:tc>
        <w:tc>
          <w:tcPr>
            <w:tcW w:w="6482" w:type="dxa"/>
          </w:tcPr>
          <w:p w:rsidR="00434A99" w:rsidRPr="00D1585C" w:rsidRDefault="00434A99" w:rsidP="00C9587E">
            <w:pPr>
              <w:spacing w:line="295" w:lineRule="exact"/>
              <w:jc w:val="center"/>
              <w:rPr>
                <w:rFonts w:ascii="Times New Roman" w:eastAsia="Times New Roman" w:hAnsi="Times New Roman" w:cs="Times New Roman"/>
              </w:rPr>
            </w:pPr>
            <w:r w:rsidRPr="00D1585C">
              <w:rPr>
                <w:rFonts w:ascii="Times New Roman" w:eastAsia="Times New Roman" w:hAnsi="Times New Roman" w:cs="Times New Roman"/>
              </w:rPr>
              <w:t>Описание</w:t>
            </w:r>
          </w:p>
        </w:tc>
      </w:tr>
      <w:tr w:rsidR="00434A99" w:rsidRPr="00D1585C" w:rsidTr="00C9587E">
        <w:tc>
          <w:tcPr>
            <w:tcW w:w="1162" w:type="dxa"/>
          </w:tcPr>
          <w:p w:rsidR="00434A99" w:rsidRPr="00D1585C" w:rsidRDefault="00434A99" w:rsidP="00C9587E">
            <w:pPr>
              <w:spacing w:line="295" w:lineRule="exact"/>
              <w:jc w:val="center"/>
              <w:rPr>
                <w:rFonts w:ascii="Times New Roman" w:eastAsia="Times New Roman" w:hAnsi="Times New Roman" w:cs="Times New Roman"/>
              </w:rPr>
            </w:pPr>
            <w:r w:rsidRPr="00D1585C">
              <w:rPr>
                <w:rFonts w:ascii="Times New Roman" w:eastAsia="Times New Roman" w:hAnsi="Times New Roman" w:cs="Times New Roman"/>
              </w:rPr>
              <w:t>1</w:t>
            </w:r>
          </w:p>
        </w:tc>
        <w:tc>
          <w:tcPr>
            <w:tcW w:w="1701" w:type="dxa"/>
          </w:tcPr>
          <w:p w:rsidR="00434A99" w:rsidRPr="00D1585C" w:rsidRDefault="00434A99" w:rsidP="00434A99">
            <w:pPr>
              <w:spacing w:line="295" w:lineRule="exact"/>
              <w:jc w:val="both"/>
              <w:rPr>
                <w:rFonts w:ascii="Times New Roman" w:eastAsia="Times New Roman" w:hAnsi="Times New Roman" w:cs="Times New Roman"/>
              </w:rPr>
            </w:pPr>
            <w:r w:rsidRPr="00D1585C">
              <w:rPr>
                <w:rFonts w:ascii="Times New Roman" w:eastAsia="Times New Roman" w:hAnsi="Times New Roman" w:cs="Times New Roman"/>
              </w:rPr>
              <w:t>Минимальная</w:t>
            </w:r>
          </w:p>
        </w:tc>
        <w:tc>
          <w:tcPr>
            <w:tcW w:w="6482" w:type="dxa"/>
          </w:tcPr>
          <w:p w:rsidR="00434A99" w:rsidRPr="00D1585C" w:rsidRDefault="00434A99" w:rsidP="00434A99">
            <w:pPr>
              <w:spacing w:line="295" w:lineRule="exact"/>
              <w:jc w:val="both"/>
              <w:rPr>
                <w:rFonts w:ascii="Times New Roman" w:eastAsia="Times New Roman" w:hAnsi="Times New Roman" w:cs="Times New Roman"/>
              </w:rPr>
            </w:pPr>
            <w:r w:rsidRPr="00D1585C">
              <w:rPr>
                <w:rFonts w:ascii="Times New Roman" w:eastAsia="Times New Roman" w:hAnsi="Times New Roman" w:cs="Times New Roman"/>
              </w:rPr>
              <w:t>Вероятность возникновения является незначительной. Практически невозможно предположить, что подобный фактор может возникнуть</w:t>
            </w:r>
            <w:r w:rsidR="009B39CA">
              <w:rPr>
                <w:rFonts w:ascii="Times New Roman" w:eastAsia="Times New Roman" w:hAnsi="Times New Roman" w:cs="Times New Roman"/>
              </w:rPr>
              <w:t>.</w:t>
            </w:r>
          </w:p>
        </w:tc>
      </w:tr>
      <w:tr w:rsidR="00434A99" w:rsidRPr="00D1585C" w:rsidTr="00C9587E">
        <w:tc>
          <w:tcPr>
            <w:tcW w:w="1162" w:type="dxa"/>
          </w:tcPr>
          <w:p w:rsidR="00434A99" w:rsidRPr="00D1585C" w:rsidRDefault="00434A99" w:rsidP="00C9587E">
            <w:pPr>
              <w:spacing w:line="295" w:lineRule="exact"/>
              <w:jc w:val="center"/>
              <w:rPr>
                <w:rFonts w:ascii="Times New Roman" w:eastAsia="Times New Roman" w:hAnsi="Times New Roman" w:cs="Times New Roman"/>
              </w:rPr>
            </w:pPr>
            <w:r w:rsidRPr="00D1585C">
              <w:rPr>
                <w:rFonts w:ascii="Times New Roman" w:eastAsia="Times New Roman" w:hAnsi="Times New Roman" w:cs="Times New Roman"/>
              </w:rPr>
              <w:t>2</w:t>
            </w:r>
          </w:p>
        </w:tc>
        <w:tc>
          <w:tcPr>
            <w:tcW w:w="1701" w:type="dxa"/>
          </w:tcPr>
          <w:p w:rsidR="00434A99" w:rsidRPr="00D1585C" w:rsidRDefault="00434A99" w:rsidP="00434A99">
            <w:pPr>
              <w:spacing w:line="295" w:lineRule="exact"/>
              <w:jc w:val="both"/>
              <w:rPr>
                <w:rFonts w:ascii="Times New Roman" w:eastAsia="Times New Roman" w:hAnsi="Times New Roman" w:cs="Times New Roman"/>
              </w:rPr>
            </w:pPr>
            <w:r w:rsidRPr="00D1585C">
              <w:rPr>
                <w:rFonts w:ascii="Times New Roman" w:eastAsia="Times New Roman" w:hAnsi="Times New Roman" w:cs="Times New Roman"/>
              </w:rPr>
              <w:t>Умеренная</w:t>
            </w:r>
          </w:p>
        </w:tc>
        <w:tc>
          <w:tcPr>
            <w:tcW w:w="6482" w:type="dxa"/>
          </w:tcPr>
          <w:p w:rsidR="00434A99" w:rsidRPr="00D1585C" w:rsidRDefault="00434A99" w:rsidP="00434A99">
            <w:pPr>
              <w:spacing w:line="295" w:lineRule="exact"/>
              <w:jc w:val="both"/>
              <w:rPr>
                <w:rFonts w:ascii="Times New Roman" w:eastAsia="Times New Roman" w:hAnsi="Times New Roman" w:cs="Times New Roman"/>
              </w:rPr>
            </w:pPr>
            <w:r w:rsidRPr="00D1585C">
              <w:rPr>
                <w:rFonts w:ascii="Times New Roman" w:eastAsia="Times New Roman" w:hAnsi="Times New Roman" w:cs="Times New Roman"/>
              </w:rPr>
              <w:t>Вероятность возникновения остается низкой. Подобного рода условия возникают в отдельных случаях, но шансы для этого невелики</w:t>
            </w:r>
            <w:r w:rsidR="009B39CA">
              <w:rPr>
                <w:rFonts w:ascii="Times New Roman" w:eastAsia="Times New Roman" w:hAnsi="Times New Roman" w:cs="Times New Roman"/>
              </w:rPr>
              <w:t>.</w:t>
            </w:r>
          </w:p>
        </w:tc>
      </w:tr>
      <w:tr w:rsidR="00434A99" w:rsidRPr="00D1585C" w:rsidTr="00C9587E">
        <w:tc>
          <w:tcPr>
            <w:tcW w:w="1162" w:type="dxa"/>
          </w:tcPr>
          <w:p w:rsidR="00434A99" w:rsidRPr="00D1585C" w:rsidRDefault="00434A99" w:rsidP="00C9587E">
            <w:pPr>
              <w:spacing w:line="295" w:lineRule="exact"/>
              <w:jc w:val="center"/>
              <w:rPr>
                <w:rFonts w:ascii="Times New Roman" w:eastAsia="Times New Roman" w:hAnsi="Times New Roman" w:cs="Times New Roman"/>
              </w:rPr>
            </w:pPr>
            <w:r w:rsidRPr="00D1585C">
              <w:rPr>
                <w:rFonts w:ascii="Times New Roman" w:eastAsia="Times New Roman" w:hAnsi="Times New Roman" w:cs="Times New Roman"/>
              </w:rPr>
              <w:t>3</w:t>
            </w:r>
          </w:p>
        </w:tc>
        <w:tc>
          <w:tcPr>
            <w:tcW w:w="1701" w:type="dxa"/>
          </w:tcPr>
          <w:p w:rsidR="00434A99" w:rsidRPr="00D1585C" w:rsidRDefault="00434A99" w:rsidP="00434A99">
            <w:pPr>
              <w:spacing w:line="295" w:lineRule="exact"/>
              <w:jc w:val="both"/>
              <w:rPr>
                <w:rFonts w:ascii="Times New Roman" w:eastAsia="Times New Roman" w:hAnsi="Times New Roman" w:cs="Times New Roman"/>
              </w:rPr>
            </w:pPr>
            <w:r w:rsidRPr="00D1585C">
              <w:rPr>
                <w:rFonts w:ascii="Times New Roman" w:eastAsia="Times New Roman" w:hAnsi="Times New Roman" w:cs="Times New Roman"/>
              </w:rPr>
              <w:t>Существенная</w:t>
            </w:r>
          </w:p>
        </w:tc>
        <w:tc>
          <w:tcPr>
            <w:tcW w:w="6482" w:type="dxa"/>
          </w:tcPr>
          <w:p w:rsidR="00434A99" w:rsidRPr="00D1585C" w:rsidRDefault="00434A99" w:rsidP="00434A99">
            <w:pPr>
              <w:spacing w:line="295" w:lineRule="exact"/>
              <w:jc w:val="both"/>
              <w:rPr>
                <w:rFonts w:ascii="Times New Roman" w:eastAsia="Times New Roman" w:hAnsi="Times New Roman" w:cs="Times New Roman"/>
              </w:rPr>
            </w:pPr>
            <w:r w:rsidRPr="00D1585C">
              <w:rPr>
                <w:rFonts w:ascii="Times New Roman" w:eastAsia="Times New Roman" w:hAnsi="Times New Roman" w:cs="Times New Roman"/>
              </w:rPr>
              <w:t>Вероятность возникновения находится на среднем уровне. Условия для этого могут реально и неожиданно возникнуть</w:t>
            </w:r>
            <w:r w:rsidR="009B39CA">
              <w:rPr>
                <w:rFonts w:ascii="Times New Roman" w:eastAsia="Times New Roman" w:hAnsi="Times New Roman" w:cs="Times New Roman"/>
              </w:rPr>
              <w:t>.</w:t>
            </w:r>
          </w:p>
        </w:tc>
      </w:tr>
      <w:tr w:rsidR="00434A99" w:rsidRPr="00D1585C" w:rsidTr="00C9587E">
        <w:tc>
          <w:tcPr>
            <w:tcW w:w="1162" w:type="dxa"/>
          </w:tcPr>
          <w:p w:rsidR="00434A99" w:rsidRPr="00D1585C" w:rsidRDefault="00434A99" w:rsidP="00C9587E">
            <w:pPr>
              <w:spacing w:line="295" w:lineRule="exact"/>
              <w:jc w:val="center"/>
              <w:rPr>
                <w:rFonts w:ascii="Times New Roman" w:eastAsia="Times New Roman" w:hAnsi="Times New Roman" w:cs="Times New Roman"/>
              </w:rPr>
            </w:pPr>
            <w:r w:rsidRPr="00D1585C">
              <w:rPr>
                <w:rFonts w:ascii="Times New Roman" w:eastAsia="Times New Roman" w:hAnsi="Times New Roman" w:cs="Times New Roman"/>
              </w:rPr>
              <w:t>4</w:t>
            </w:r>
          </w:p>
        </w:tc>
        <w:tc>
          <w:tcPr>
            <w:tcW w:w="1701" w:type="dxa"/>
          </w:tcPr>
          <w:p w:rsidR="00434A99" w:rsidRPr="00D1585C" w:rsidRDefault="00434A99" w:rsidP="00434A99">
            <w:pPr>
              <w:spacing w:line="295" w:lineRule="exact"/>
              <w:jc w:val="both"/>
              <w:rPr>
                <w:rFonts w:ascii="Times New Roman" w:eastAsia="Times New Roman" w:hAnsi="Times New Roman" w:cs="Times New Roman"/>
              </w:rPr>
            </w:pPr>
            <w:r w:rsidRPr="00D1585C">
              <w:rPr>
                <w:rFonts w:ascii="Times New Roman" w:eastAsia="Times New Roman" w:hAnsi="Times New Roman" w:cs="Times New Roman"/>
              </w:rPr>
              <w:t>Значительная</w:t>
            </w:r>
          </w:p>
        </w:tc>
        <w:tc>
          <w:tcPr>
            <w:tcW w:w="6482" w:type="dxa"/>
          </w:tcPr>
          <w:p w:rsidR="00434A99" w:rsidRPr="00D1585C" w:rsidRDefault="00434A99" w:rsidP="00434A99">
            <w:pPr>
              <w:spacing w:line="295" w:lineRule="exact"/>
              <w:jc w:val="both"/>
              <w:rPr>
                <w:rFonts w:ascii="Times New Roman" w:eastAsia="Times New Roman" w:hAnsi="Times New Roman" w:cs="Times New Roman"/>
              </w:rPr>
            </w:pPr>
            <w:r w:rsidRPr="00D1585C">
              <w:rPr>
                <w:rFonts w:ascii="Times New Roman" w:eastAsia="Times New Roman" w:hAnsi="Times New Roman" w:cs="Times New Roman"/>
              </w:rPr>
              <w:t>Вероятность возникновения является высокой. Условия для этого возникают достаточно регулярно и/ или в течение определенного интервала времени</w:t>
            </w:r>
            <w:r w:rsidR="009B39CA">
              <w:rPr>
                <w:rFonts w:ascii="Times New Roman" w:eastAsia="Times New Roman" w:hAnsi="Times New Roman" w:cs="Times New Roman"/>
              </w:rPr>
              <w:t>.</w:t>
            </w:r>
          </w:p>
        </w:tc>
      </w:tr>
      <w:tr w:rsidR="00434A99" w:rsidRPr="00D1585C" w:rsidTr="00C9587E">
        <w:tc>
          <w:tcPr>
            <w:tcW w:w="1162" w:type="dxa"/>
          </w:tcPr>
          <w:p w:rsidR="00434A99" w:rsidRPr="00D1585C" w:rsidRDefault="00434A99" w:rsidP="00C9587E">
            <w:pPr>
              <w:spacing w:line="295" w:lineRule="exact"/>
              <w:jc w:val="center"/>
              <w:rPr>
                <w:rFonts w:ascii="Times New Roman" w:eastAsia="Times New Roman" w:hAnsi="Times New Roman" w:cs="Times New Roman"/>
              </w:rPr>
            </w:pPr>
            <w:r w:rsidRPr="00D1585C">
              <w:rPr>
                <w:rFonts w:ascii="Times New Roman" w:eastAsia="Times New Roman" w:hAnsi="Times New Roman" w:cs="Times New Roman"/>
              </w:rPr>
              <w:lastRenderedPageBreak/>
              <w:t>5</w:t>
            </w:r>
          </w:p>
        </w:tc>
        <w:tc>
          <w:tcPr>
            <w:tcW w:w="1701" w:type="dxa"/>
          </w:tcPr>
          <w:p w:rsidR="00434A99" w:rsidRPr="00D1585C" w:rsidRDefault="00434A99" w:rsidP="009B39CA">
            <w:pPr>
              <w:rPr>
                <w:rFonts w:ascii="Times New Roman" w:eastAsia="Times New Roman" w:hAnsi="Times New Roman" w:cs="Times New Roman"/>
              </w:rPr>
            </w:pPr>
            <w:r w:rsidRPr="00D1585C">
              <w:rPr>
                <w:rFonts w:ascii="Times New Roman" w:eastAsia="Times New Roman" w:hAnsi="Times New Roman" w:cs="Times New Roman"/>
              </w:rPr>
              <w:t>Очень</w:t>
            </w:r>
          </w:p>
          <w:p w:rsidR="00434A99" w:rsidRPr="00D1585C" w:rsidRDefault="00434A99" w:rsidP="009B39CA">
            <w:pPr>
              <w:jc w:val="both"/>
              <w:rPr>
                <w:rFonts w:ascii="Times New Roman" w:eastAsia="Times New Roman" w:hAnsi="Times New Roman" w:cs="Times New Roman"/>
              </w:rPr>
            </w:pPr>
            <w:r w:rsidRPr="00D1585C">
              <w:rPr>
                <w:rFonts w:ascii="Times New Roman" w:eastAsia="Times New Roman" w:hAnsi="Times New Roman" w:cs="Times New Roman"/>
              </w:rPr>
              <w:t>высокая</w:t>
            </w:r>
          </w:p>
        </w:tc>
        <w:tc>
          <w:tcPr>
            <w:tcW w:w="6482" w:type="dxa"/>
          </w:tcPr>
          <w:p w:rsidR="00434A99" w:rsidRPr="00D1585C" w:rsidRDefault="00434A99" w:rsidP="009B39CA">
            <w:pPr>
              <w:spacing w:line="295" w:lineRule="exact"/>
              <w:jc w:val="both"/>
              <w:rPr>
                <w:rFonts w:ascii="Times New Roman" w:eastAsia="Times New Roman" w:hAnsi="Times New Roman" w:cs="Times New Roman"/>
              </w:rPr>
            </w:pPr>
            <w:r w:rsidRPr="00D1585C">
              <w:rPr>
                <w:rFonts w:ascii="Times New Roman" w:eastAsia="Times New Roman" w:hAnsi="Times New Roman" w:cs="Times New Roman"/>
              </w:rPr>
              <w:t>Вероятность возникновения является очень высокой. Условия обязательно возникают на протяжении достаточно продолжительного промежутка времени (обычно в условиях нормальной эксплуатацией)</w:t>
            </w:r>
            <w:r w:rsidR="009B39CA">
              <w:rPr>
                <w:rFonts w:ascii="Times New Roman" w:eastAsia="Times New Roman" w:hAnsi="Times New Roman" w:cs="Times New Roman"/>
              </w:rPr>
              <w:t>.</w:t>
            </w:r>
          </w:p>
        </w:tc>
      </w:tr>
    </w:tbl>
    <w:p w:rsidR="00434A99" w:rsidRPr="00D1585C" w:rsidRDefault="00434A99" w:rsidP="00434A99">
      <w:pPr>
        <w:spacing w:line="295" w:lineRule="exact"/>
        <w:jc w:val="both"/>
        <w:rPr>
          <w:rFonts w:ascii="Times New Roman" w:eastAsia="Times New Roman" w:hAnsi="Times New Roman" w:cs="Times New Roman"/>
        </w:rPr>
      </w:pPr>
    </w:p>
    <w:p w:rsidR="009961E9" w:rsidRPr="00D1585C" w:rsidRDefault="009961E9" w:rsidP="00C9587E">
      <w:pPr>
        <w:jc w:val="both"/>
        <w:rPr>
          <w:rFonts w:ascii="Times New Roman" w:eastAsia="Times New Roman" w:hAnsi="Times New Roman" w:cs="Times New Roman"/>
          <w:b/>
        </w:rPr>
      </w:pPr>
      <w:r w:rsidRPr="00D1585C">
        <w:rPr>
          <w:rFonts w:ascii="Times New Roman" w:eastAsia="Times New Roman" w:hAnsi="Times New Roman" w:cs="Times New Roman"/>
          <w:b/>
        </w:rPr>
        <w:t>Таблица 2 – Оценка вероятности возникновения Р с использованием количественных характеристик</w:t>
      </w:r>
    </w:p>
    <w:tbl>
      <w:tblPr>
        <w:tblStyle w:val="a3"/>
        <w:tblW w:w="0" w:type="auto"/>
        <w:tblLook w:val="04A0" w:firstRow="1" w:lastRow="0" w:firstColumn="1" w:lastColumn="0" w:noHBand="0" w:noVBand="1"/>
      </w:tblPr>
      <w:tblGrid>
        <w:gridCol w:w="1162"/>
        <w:gridCol w:w="1701"/>
        <w:gridCol w:w="3241"/>
        <w:gridCol w:w="3241"/>
      </w:tblGrid>
      <w:tr w:rsidR="009961E9" w:rsidRPr="00D1585C" w:rsidTr="00C9587E">
        <w:tc>
          <w:tcPr>
            <w:tcW w:w="1162" w:type="dxa"/>
          </w:tcPr>
          <w:p w:rsidR="009961E9" w:rsidRPr="00D1585C" w:rsidRDefault="009961E9" w:rsidP="00C9587E">
            <w:pPr>
              <w:jc w:val="center"/>
              <w:rPr>
                <w:rFonts w:ascii="Times New Roman" w:eastAsia="Times New Roman" w:hAnsi="Times New Roman" w:cs="Times New Roman"/>
              </w:rPr>
            </w:pPr>
            <w:r w:rsidRPr="00D1585C">
              <w:rPr>
                <w:rFonts w:ascii="Times New Roman" w:eastAsia="Times New Roman" w:hAnsi="Times New Roman" w:cs="Times New Roman"/>
              </w:rPr>
              <w:t>Значение Р, балл</w:t>
            </w:r>
          </w:p>
        </w:tc>
        <w:tc>
          <w:tcPr>
            <w:tcW w:w="1701" w:type="dxa"/>
          </w:tcPr>
          <w:p w:rsidR="009961E9" w:rsidRPr="00D1585C" w:rsidRDefault="009961E9" w:rsidP="00C9587E">
            <w:pPr>
              <w:jc w:val="center"/>
              <w:rPr>
                <w:rFonts w:ascii="Times New Roman" w:eastAsia="Times New Roman" w:hAnsi="Times New Roman" w:cs="Times New Roman"/>
              </w:rPr>
            </w:pPr>
            <w:r w:rsidRPr="00D1585C">
              <w:rPr>
                <w:rFonts w:ascii="Times New Roman" w:eastAsia="Times New Roman" w:hAnsi="Times New Roman" w:cs="Times New Roman"/>
              </w:rPr>
              <w:t>Вероятность</w:t>
            </w:r>
          </w:p>
        </w:tc>
        <w:tc>
          <w:tcPr>
            <w:tcW w:w="3241" w:type="dxa"/>
          </w:tcPr>
          <w:p w:rsidR="00C9587E" w:rsidRPr="00D1585C" w:rsidRDefault="009961E9" w:rsidP="00C9587E">
            <w:pPr>
              <w:jc w:val="center"/>
              <w:rPr>
                <w:rFonts w:ascii="Times New Roman" w:eastAsia="Times New Roman" w:hAnsi="Times New Roman" w:cs="Times New Roman"/>
              </w:rPr>
            </w:pPr>
            <w:r w:rsidRPr="00D1585C">
              <w:rPr>
                <w:rFonts w:ascii="Times New Roman" w:eastAsia="Times New Roman" w:hAnsi="Times New Roman" w:cs="Times New Roman"/>
              </w:rPr>
              <w:t xml:space="preserve">Количество случаев </w:t>
            </w:r>
          </w:p>
          <w:p w:rsidR="009961E9" w:rsidRPr="00D1585C" w:rsidRDefault="009961E9" w:rsidP="00C9587E">
            <w:pPr>
              <w:jc w:val="center"/>
              <w:rPr>
                <w:rFonts w:ascii="Times New Roman" w:eastAsia="Times New Roman" w:hAnsi="Times New Roman" w:cs="Times New Roman"/>
              </w:rPr>
            </w:pPr>
            <w:r w:rsidRPr="00D1585C">
              <w:rPr>
                <w:rFonts w:ascii="Times New Roman" w:eastAsia="Times New Roman" w:hAnsi="Times New Roman" w:cs="Times New Roman"/>
              </w:rPr>
              <w:t>на операцию</w:t>
            </w:r>
          </w:p>
        </w:tc>
        <w:tc>
          <w:tcPr>
            <w:tcW w:w="3241" w:type="dxa"/>
          </w:tcPr>
          <w:p w:rsidR="009961E9" w:rsidRPr="00D1585C" w:rsidRDefault="009961E9" w:rsidP="00C9587E">
            <w:pPr>
              <w:jc w:val="center"/>
              <w:rPr>
                <w:rFonts w:ascii="Times New Roman" w:eastAsia="Times New Roman" w:hAnsi="Times New Roman" w:cs="Times New Roman"/>
              </w:rPr>
            </w:pPr>
            <w:r w:rsidRPr="00D1585C">
              <w:rPr>
                <w:rFonts w:ascii="Times New Roman" w:eastAsia="Times New Roman" w:hAnsi="Times New Roman" w:cs="Times New Roman"/>
              </w:rPr>
              <w:t>Количество случаев в год (годы) работы</w:t>
            </w:r>
          </w:p>
        </w:tc>
      </w:tr>
      <w:tr w:rsidR="009961E9" w:rsidRPr="00D1585C" w:rsidTr="00C9587E">
        <w:tc>
          <w:tcPr>
            <w:tcW w:w="1162" w:type="dxa"/>
          </w:tcPr>
          <w:p w:rsidR="009961E9" w:rsidRPr="00D1585C" w:rsidRDefault="009961E9" w:rsidP="00C9587E">
            <w:pPr>
              <w:jc w:val="center"/>
              <w:rPr>
                <w:rFonts w:ascii="Times New Roman" w:eastAsia="Times New Roman" w:hAnsi="Times New Roman" w:cs="Times New Roman"/>
              </w:rPr>
            </w:pPr>
            <w:r w:rsidRPr="00D1585C">
              <w:rPr>
                <w:rFonts w:ascii="Times New Roman" w:eastAsia="Times New Roman" w:hAnsi="Times New Roman" w:cs="Times New Roman"/>
              </w:rPr>
              <w:t>1</w:t>
            </w:r>
          </w:p>
        </w:tc>
        <w:tc>
          <w:tcPr>
            <w:tcW w:w="1701" w:type="dxa"/>
          </w:tcPr>
          <w:p w:rsidR="009961E9" w:rsidRPr="00D1585C" w:rsidRDefault="009961E9" w:rsidP="00C9587E">
            <w:pPr>
              <w:jc w:val="both"/>
              <w:rPr>
                <w:rFonts w:ascii="Times New Roman" w:eastAsia="Times New Roman" w:hAnsi="Times New Roman" w:cs="Times New Roman"/>
              </w:rPr>
            </w:pPr>
            <w:r w:rsidRPr="00D1585C">
              <w:rPr>
                <w:rFonts w:ascii="Times New Roman" w:eastAsia="Times New Roman" w:hAnsi="Times New Roman" w:cs="Times New Roman"/>
              </w:rPr>
              <w:t>Минимальная</w:t>
            </w:r>
          </w:p>
        </w:tc>
        <w:tc>
          <w:tcPr>
            <w:tcW w:w="3241" w:type="dxa"/>
          </w:tcPr>
          <w:p w:rsidR="009961E9" w:rsidRPr="00D1585C" w:rsidRDefault="009961E9" w:rsidP="00C9587E">
            <w:pPr>
              <w:jc w:val="both"/>
              <w:rPr>
                <w:rFonts w:ascii="Times New Roman" w:eastAsia="Times New Roman" w:hAnsi="Times New Roman" w:cs="Times New Roman"/>
              </w:rPr>
            </w:pPr>
            <w:r w:rsidRPr="00D1585C">
              <w:rPr>
                <w:rFonts w:ascii="Times New Roman" w:eastAsia="Times New Roman" w:hAnsi="Times New Roman" w:cs="Times New Roman"/>
              </w:rPr>
              <w:t xml:space="preserve">Меньше 1 случая на каждые 10 </w:t>
            </w:r>
            <w:r w:rsidR="00737D0B" w:rsidRPr="00D1585C">
              <w:rPr>
                <w:rFonts w:ascii="Times New Roman" w:eastAsia="Times New Roman" w:hAnsi="Times New Roman" w:cs="Times New Roman"/>
              </w:rPr>
              <w:t>000</w:t>
            </w:r>
            <w:r w:rsidRPr="00D1585C">
              <w:rPr>
                <w:rFonts w:ascii="Times New Roman" w:eastAsia="Times New Roman" w:hAnsi="Times New Roman" w:cs="Times New Roman"/>
              </w:rPr>
              <w:t xml:space="preserve"> операций</w:t>
            </w:r>
          </w:p>
        </w:tc>
        <w:tc>
          <w:tcPr>
            <w:tcW w:w="3241" w:type="dxa"/>
          </w:tcPr>
          <w:p w:rsidR="009961E9" w:rsidRPr="00D1585C" w:rsidRDefault="009961E9" w:rsidP="00C9587E">
            <w:pPr>
              <w:jc w:val="both"/>
              <w:rPr>
                <w:rFonts w:ascii="Times New Roman" w:eastAsia="Times New Roman" w:hAnsi="Times New Roman" w:cs="Times New Roman"/>
              </w:rPr>
            </w:pPr>
            <w:r w:rsidRPr="00D1585C">
              <w:rPr>
                <w:rFonts w:ascii="Times New Roman" w:eastAsia="Times New Roman" w:hAnsi="Times New Roman" w:cs="Times New Roman"/>
              </w:rPr>
              <w:t>1 случай за 10 лет работы</w:t>
            </w:r>
          </w:p>
        </w:tc>
      </w:tr>
      <w:tr w:rsidR="009961E9" w:rsidRPr="00D1585C" w:rsidTr="00C9587E">
        <w:tc>
          <w:tcPr>
            <w:tcW w:w="1162" w:type="dxa"/>
          </w:tcPr>
          <w:p w:rsidR="009961E9" w:rsidRPr="00D1585C" w:rsidRDefault="009961E9" w:rsidP="00C9587E">
            <w:pPr>
              <w:jc w:val="center"/>
              <w:rPr>
                <w:rFonts w:ascii="Times New Roman" w:eastAsia="Times New Roman" w:hAnsi="Times New Roman" w:cs="Times New Roman"/>
              </w:rPr>
            </w:pPr>
            <w:r w:rsidRPr="00D1585C">
              <w:rPr>
                <w:rFonts w:ascii="Times New Roman" w:eastAsia="Times New Roman" w:hAnsi="Times New Roman" w:cs="Times New Roman"/>
              </w:rPr>
              <w:t>2</w:t>
            </w:r>
          </w:p>
        </w:tc>
        <w:tc>
          <w:tcPr>
            <w:tcW w:w="1701" w:type="dxa"/>
          </w:tcPr>
          <w:p w:rsidR="009961E9" w:rsidRPr="00D1585C" w:rsidRDefault="009961E9" w:rsidP="00C9587E">
            <w:pPr>
              <w:jc w:val="both"/>
              <w:rPr>
                <w:rFonts w:ascii="Times New Roman" w:eastAsia="Times New Roman" w:hAnsi="Times New Roman" w:cs="Times New Roman"/>
              </w:rPr>
            </w:pPr>
            <w:r w:rsidRPr="00D1585C">
              <w:rPr>
                <w:rFonts w:ascii="Times New Roman" w:eastAsia="Times New Roman" w:hAnsi="Times New Roman" w:cs="Times New Roman"/>
              </w:rPr>
              <w:t>Умеренная</w:t>
            </w:r>
          </w:p>
        </w:tc>
        <w:tc>
          <w:tcPr>
            <w:tcW w:w="3241" w:type="dxa"/>
          </w:tcPr>
          <w:p w:rsidR="009961E9" w:rsidRPr="00D1585C" w:rsidRDefault="00737D0B" w:rsidP="00C9587E">
            <w:pPr>
              <w:jc w:val="both"/>
              <w:rPr>
                <w:rFonts w:ascii="Times New Roman" w:eastAsia="Times New Roman" w:hAnsi="Times New Roman" w:cs="Times New Roman"/>
              </w:rPr>
            </w:pPr>
            <w:r w:rsidRPr="00D1585C">
              <w:rPr>
                <w:rFonts w:ascii="Times New Roman" w:eastAsia="Times New Roman" w:hAnsi="Times New Roman" w:cs="Times New Roman"/>
              </w:rPr>
              <w:t>Меньше 1 случая на каждые 1 000</w:t>
            </w:r>
            <w:r w:rsidR="009961E9" w:rsidRPr="00D1585C">
              <w:rPr>
                <w:rFonts w:ascii="Times New Roman" w:eastAsia="Times New Roman" w:hAnsi="Times New Roman" w:cs="Times New Roman"/>
              </w:rPr>
              <w:t xml:space="preserve"> операций</w:t>
            </w:r>
          </w:p>
        </w:tc>
        <w:tc>
          <w:tcPr>
            <w:tcW w:w="3241" w:type="dxa"/>
          </w:tcPr>
          <w:p w:rsidR="009961E9" w:rsidRPr="00D1585C" w:rsidRDefault="009961E9" w:rsidP="00C9587E">
            <w:pPr>
              <w:jc w:val="both"/>
              <w:rPr>
                <w:rFonts w:ascii="Times New Roman" w:eastAsia="Times New Roman" w:hAnsi="Times New Roman" w:cs="Times New Roman"/>
              </w:rPr>
            </w:pPr>
            <w:r w:rsidRPr="00D1585C">
              <w:rPr>
                <w:rFonts w:ascii="Times New Roman" w:eastAsia="Times New Roman" w:hAnsi="Times New Roman" w:cs="Times New Roman"/>
              </w:rPr>
              <w:t>1 случай за каждый год работы</w:t>
            </w:r>
          </w:p>
        </w:tc>
      </w:tr>
      <w:tr w:rsidR="009961E9" w:rsidRPr="00D1585C" w:rsidTr="00C9587E">
        <w:tc>
          <w:tcPr>
            <w:tcW w:w="1162" w:type="dxa"/>
          </w:tcPr>
          <w:p w:rsidR="009961E9" w:rsidRPr="00D1585C" w:rsidRDefault="009961E9" w:rsidP="00C9587E">
            <w:pPr>
              <w:jc w:val="center"/>
              <w:rPr>
                <w:rFonts w:ascii="Times New Roman" w:eastAsia="Times New Roman" w:hAnsi="Times New Roman" w:cs="Times New Roman"/>
              </w:rPr>
            </w:pPr>
            <w:r w:rsidRPr="00D1585C">
              <w:rPr>
                <w:rFonts w:ascii="Times New Roman" w:eastAsia="Times New Roman" w:hAnsi="Times New Roman" w:cs="Times New Roman"/>
              </w:rPr>
              <w:t>3</w:t>
            </w:r>
          </w:p>
        </w:tc>
        <w:tc>
          <w:tcPr>
            <w:tcW w:w="1701" w:type="dxa"/>
          </w:tcPr>
          <w:p w:rsidR="009961E9" w:rsidRPr="00D1585C" w:rsidRDefault="009961E9" w:rsidP="00C9587E">
            <w:pPr>
              <w:jc w:val="both"/>
              <w:rPr>
                <w:rFonts w:ascii="Times New Roman" w:eastAsia="Times New Roman" w:hAnsi="Times New Roman" w:cs="Times New Roman"/>
              </w:rPr>
            </w:pPr>
            <w:r w:rsidRPr="00D1585C">
              <w:rPr>
                <w:rFonts w:ascii="Times New Roman" w:eastAsia="Times New Roman" w:hAnsi="Times New Roman" w:cs="Times New Roman"/>
              </w:rPr>
              <w:t>Существенная</w:t>
            </w:r>
          </w:p>
        </w:tc>
        <w:tc>
          <w:tcPr>
            <w:tcW w:w="3241" w:type="dxa"/>
          </w:tcPr>
          <w:p w:rsidR="009961E9" w:rsidRPr="00D1585C" w:rsidRDefault="009961E9" w:rsidP="00C9587E">
            <w:pPr>
              <w:jc w:val="both"/>
              <w:rPr>
                <w:rFonts w:ascii="Times New Roman" w:eastAsia="Times New Roman" w:hAnsi="Times New Roman" w:cs="Times New Roman"/>
              </w:rPr>
            </w:pPr>
            <w:r w:rsidRPr="00D1585C">
              <w:rPr>
                <w:rFonts w:ascii="Times New Roman" w:eastAsia="Times New Roman" w:hAnsi="Times New Roman" w:cs="Times New Roman"/>
              </w:rPr>
              <w:t>Меньше 1 случая на каждые 100 операций</w:t>
            </w:r>
          </w:p>
        </w:tc>
        <w:tc>
          <w:tcPr>
            <w:tcW w:w="3241" w:type="dxa"/>
          </w:tcPr>
          <w:p w:rsidR="009961E9" w:rsidRPr="00D1585C" w:rsidRDefault="009961E9" w:rsidP="00C9587E">
            <w:pPr>
              <w:jc w:val="both"/>
              <w:rPr>
                <w:rFonts w:ascii="Times New Roman" w:eastAsia="Times New Roman" w:hAnsi="Times New Roman" w:cs="Times New Roman"/>
              </w:rPr>
            </w:pPr>
            <w:r w:rsidRPr="00D1585C">
              <w:rPr>
                <w:rFonts w:ascii="Times New Roman" w:eastAsia="Times New Roman" w:hAnsi="Times New Roman" w:cs="Times New Roman"/>
              </w:rPr>
              <w:t>1 случай за каждый месяц работы</w:t>
            </w:r>
          </w:p>
        </w:tc>
      </w:tr>
      <w:tr w:rsidR="009961E9" w:rsidRPr="00D1585C" w:rsidTr="00C9587E">
        <w:tc>
          <w:tcPr>
            <w:tcW w:w="1162" w:type="dxa"/>
          </w:tcPr>
          <w:p w:rsidR="009961E9" w:rsidRPr="00D1585C" w:rsidRDefault="009961E9" w:rsidP="00C9587E">
            <w:pPr>
              <w:jc w:val="center"/>
              <w:rPr>
                <w:rFonts w:ascii="Times New Roman" w:eastAsia="Times New Roman" w:hAnsi="Times New Roman" w:cs="Times New Roman"/>
              </w:rPr>
            </w:pPr>
            <w:r w:rsidRPr="00D1585C">
              <w:rPr>
                <w:rFonts w:ascii="Times New Roman" w:eastAsia="Times New Roman" w:hAnsi="Times New Roman" w:cs="Times New Roman"/>
              </w:rPr>
              <w:t>4</w:t>
            </w:r>
          </w:p>
        </w:tc>
        <w:tc>
          <w:tcPr>
            <w:tcW w:w="1701" w:type="dxa"/>
          </w:tcPr>
          <w:p w:rsidR="009961E9" w:rsidRPr="00D1585C" w:rsidRDefault="009961E9" w:rsidP="00C9587E">
            <w:pPr>
              <w:jc w:val="both"/>
              <w:rPr>
                <w:rFonts w:ascii="Times New Roman" w:eastAsia="Times New Roman" w:hAnsi="Times New Roman" w:cs="Times New Roman"/>
              </w:rPr>
            </w:pPr>
            <w:r w:rsidRPr="00D1585C">
              <w:rPr>
                <w:rFonts w:ascii="Times New Roman" w:eastAsia="Times New Roman" w:hAnsi="Times New Roman" w:cs="Times New Roman"/>
              </w:rPr>
              <w:t>Значительная</w:t>
            </w:r>
          </w:p>
        </w:tc>
        <w:tc>
          <w:tcPr>
            <w:tcW w:w="3241" w:type="dxa"/>
          </w:tcPr>
          <w:p w:rsidR="009961E9" w:rsidRPr="00D1585C" w:rsidRDefault="009961E9" w:rsidP="00C9587E">
            <w:pPr>
              <w:jc w:val="both"/>
              <w:rPr>
                <w:rFonts w:ascii="Times New Roman" w:eastAsia="Times New Roman" w:hAnsi="Times New Roman" w:cs="Times New Roman"/>
              </w:rPr>
            </w:pPr>
            <w:r w:rsidRPr="00D1585C">
              <w:rPr>
                <w:rFonts w:ascii="Times New Roman" w:eastAsia="Times New Roman" w:hAnsi="Times New Roman" w:cs="Times New Roman"/>
              </w:rPr>
              <w:t>Меньше 10 случаев на каждые 100 операций</w:t>
            </w:r>
          </w:p>
        </w:tc>
        <w:tc>
          <w:tcPr>
            <w:tcW w:w="3241" w:type="dxa"/>
          </w:tcPr>
          <w:p w:rsidR="009961E9" w:rsidRPr="00D1585C" w:rsidRDefault="009961E9" w:rsidP="00C9587E">
            <w:pPr>
              <w:jc w:val="both"/>
              <w:rPr>
                <w:rFonts w:ascii="Times New Roman" w:eastAsia="Times New Roman" w:hAnsi="Times New Roman" w:cs="Times New Roman"/>
              </w:rPr>
            </w:pPr>
            <w:r w:rsidRPr="00D1585C">
              <w:rPr>
                <w:rFonts w:ascii="Times New Roman" w:eastAsia="Times New Roman" w:hAnsi="Times New Roman" w:cs="Times New Roman"/>
              </w:rPr>
              <w:t>1 случай каждую неделю работы</w:t>
            </w:r>
          </w:p>
        </w:tc>
      </w:tr>
      <w:tr w:rsidR="009961E9" w:rsidRPr="00D1585C" w:rsidTr="00C9587E">
        <w:tc>
          <w:tcPr>
            <w:tcW w:w="1162" w:type="dxa"/>
          </w:tcPr>
          <w:p w:rsidR="009961E9" w:rsidRPr="00D1585C" w:rsidRDefault="009961E9" w:rsidP="00C9587E">
            <w:pPr>
              <w:jc w:val="center"/>
              <w:rPr>
                <w:rFonts w:ascii="Times New Roman" w:eastAsia="Times New Roman" w:hAnsi="Times New Roman" w:cs="Times New Roman"/>
              </w:rPr>
            </w:pPr>
            <w:r w:rsidRPr="00D1585C">
              <w:rPr>
                <w:rFonts w:ascii="Times New Roman" w:eastAsia="Times New Roman" w:hAnsi="Times New Roman" w:cs="Times New Roman"/>
              </w:rPr>
              <w:t>5</w:t>
            </w:r>
          </w:p>
        </w:tc>
        <w:tc>
          <w:tcPr>
            <w:tcW w:w="1701" w:type="dxa"/>
          </w:tcPr>
          <w:p w:rsidR="009961E9" w:rsidRPr="00D1585C" w:rsidRDefault="009961E9" w:rsidP="00C9587E">
            <w:pPr>
              <w:jc w:val="both"/>
              <w:rPr>
                <w:rFonts w:ascii="Times New Roman" w:eastAsia="Times New Roman" w:hAnsi="Times New Roman" w:cs="Times New Roman"/>
              </w:rPr>
            </w:pPr>
            <w:r w:rsidRPr="00D1585C">
              <w:rPr>
                <w:rFonts w:ascii="Times New Roman" w:eastAsia="Times New Roman" w:hAnsi="Times New Roman" w:cs="Times New Roman"/>
              </w:rPr>
              <w:t>Очень высокая</w:t>
            </w:r>
          </w:p>
        </w:tc>
        <w:tc>
          <w:tcPr>
            <w:tcW w:w="3241" w:type="dxa"/>
          </w:tcPr>
          <w:p w:rsidR="009961E9" w:rsidRPr="00D1585C" w:rsidRDefault="009961E9" w:rsidP="00C9587E">
            <w:pPr>
              <w:jc w:val="both"/>
              <w:rPr>
                <w:rFonts w:ascii="Times New Roman" w:eastAsia="Times New Roman" w:hAnsi="Times New Roman" w:cs="Times New Roman"/>
              </w:rPr>
            </w:pPr>
            <w:r w:rsidRPr="00D1585C">
              <w:rPr>
                <w:rFonts w:ascii="Times New Roman" w:eastAsia="Times New Roman" w:hAnsi="Times New Roman" w:cs="Times New Roman"/>
              </w:rPr>
              <w:t>Один случаи на каждую операцию</w:t>
            </w:r>
          </w:p>
        </w:tc>
        <w:tc>
          <w:tcPr>
            <w:tcW w:w="3241" w:type="dxa"/>
          </w:tcPr>
          <w:p w:rsidR="009961E9" w:rsidRPr="00D1585C" w:rsidRDefault="009961E9" w:rsidP="00C9587E">
            <w:pPr>
              <w:jc w:val="both"/>
              <w:rPr>
                <w:rFonts w:ascii="Times New Roman" w:eastAsia="Times New Roman" w:hAnsi="Times New Roman" w:cs="Times New Roman"/>
              </w:rPr>
            </w:pPr>
            <w:r w:rsidRPr="00D1585C">
              <w:rPr>
                <w:rFonts w:ascii="Times New Roman" w:eastAsia="Times New Roman" w:hAnsi="Times New Roman" w:cs="Times New Roman"/>
              </w:rPr>
              <w:t>1 случай каждый рабочий день</w:t>
            </w:r>
          </w:p>
        </w:tc>
      </w:tr>
    </w:tbl>
    <w:p w:rsidR="009961E9" w:rsidRPr="00D1585C" w:rsidRDefault="009961E9" w:rsidP="00C9587E">
      <w:pPr>
        <w:jc w:val="both"/>
        <w:rPr>
          <w:rFonts w:ascii="Times New Roman" w:eastAsia="Times New Roman" w:hAnsi="Times New Roman" w:cs="Times New Roman"/>
        </w:rPr>
      </w:pPr>
    </w:p>
    <w:p w:rsidR="009961E9" w:rsidRPr="00D1585C" w:rsidRDefault="00EA5C54" w:rsidP="00C9587E">
      <w:pPr>
        <w:jc w:val="both"/>
        <w:rPr>
          <w:rFonts w:ascii="Times New Roman" w:eastAsia="Times New Roman" w:hAnsi="Times New Roman" w:cs="Times New Roman"/>
        </w:rPr>
      </w:pPr>
      <w:r w:rsidRPr="00D1585C">
        <w:rPr>
          <w:rFonts w:ascii="Times New Roman" w:eastAsia="Times New Roman" w:hAnsi="Times New Roman" w:cs="Times New Roman"/>
        </w:rPr>
        <w:t xml:space="preserve">Серьезность последствий воздействия опасности </w:t>
      </w:r>
      <w:r w:rsidRPr="00D1585C">
        <w:rPr>
          <w:rFonts w:ascii="Times New Roman" w:eastAsia="Times New Roman" w:hAnsi="Times New Roman" w:cs="Times New Roman"/>
          <w:lang w:val="en-US"/>
        </w:rPr>
        <w:t>S</w:t>
      </w:r>
      <w:r w:rsidRPr="00D1585C">
        <w:rPr>
          <w:rFonts w:ascii="Times New Roman" w:eastAsia="Times New Roman" w:hAnsi="Times New Roman" w:cs="Times New Roman"/>
        </w:rPr>
        <w:t xml:space="preserve"> определяется по таблице 3.</w:t>
      </w:r>
    </w:p>
    <w:p w:rsidR="001749B8" w:rsidRPr="00D1585C" w:rsidRDefault="001749B8" w:rsidP="00C9587E">
      <w:pPr>
        <w:jc w:val="both"/>
        <w:rPr>
          <w:rFonts w:ascii="Times New Roman" w:eastAsia="Times New Roman" w:hAnsi="Times New Roman" w:cs="Times New Roman"/>
          <w:b/>
        </w:rPr>
      </w:pPr>
      <w:r w:rsidRPr="00D1585C">
        <w:rPr>
          <w:rFonts w:ascii="Times New Roman" w:eastAsia="Times New Roman" w:hAnsi="Times New Roman" w:cs="Times New Roman"/>
          <w:b/>
        </w:rPr>
        <w:t xml:space="preserve">Таблица 3 – Оценка серьезности последствий воздействия опасности </w:t>
      </w:r>
      <w:r w:rsidRPr="00D1585C">
        <w:rPr>
          <w:rFonts w:ascii="Times New Roman" w:eastAsia="Times New Roman" w:hAnsi="Times New Roman" w:cs="Times New Roman"/>
          <w:b/>
          <w:lang w:val="en-US"/>
        </w:rPr>
        <w:t>S</w:t>
      </w:r>
    </w:p>
    <w:tbl>
      <w:tblPr>
        <w:tblStyle w:val="a3"/>
        <w:tblW w:w="0" w:type="auto"/>
        <w:tblLook w:val="04A0" w:firstRow="1" w:lastRow="0" w:firstColumn="1" w:lastColumn="0" w:noHBand="0" w:noVBand="1"/>
      </w:tblPr>
      <w:tblGrid>
        <w:gridCol w:w="1162"/>
        <w:gridCol w:w="2115"/>
        <w:gridCol w:w="3034"/>
        <w:gridCol w:w="3034"/>
      </w:tblGrid>
      <w:tr w:rsidR="007C6A16" w:rsidRPr="00D1585C" w:rsidTr="00C9587E">
        <w:tc>
          <w:tcPr>
            <w:tcW w:w="1162" w:type="dxa"/>
            <w:vMerge w:val="restart"/>
          </w:tcPr>
          <w:p w:rsidR="007C6A16" w:rsidRPr="00D1585C" w:rsidRDefault="007C6A16" w:rsidP="00C9587E">
            <w:pPr>
              <w:jc w:val="center"/>
              <w:rPr>
                <w:rFonts w:ascii="Times New Roman" w:eastAsia="Times New Roman" w:hAnsi="Times New Roman" w:cs="Times New Roman"/>
              </w:rPr>
            </w:pPr>
            <w:r w:rsidRPr="00D1585C">
              <w:rPr>
                <w:rFonts w:ascii="Times New Roman" w:eastAsia="Times New Roman" w:hAnsi="Times New Roman" w:cs="Times New Roman"/>
              </w:rPr>
              <w:t xml:space="preserve">Значение </w:t>
            </w:r>
            <w:r w:rsidRPr="00D1585C">
              <w:rPr>
                <w:rFonts w:ascii="Times New Roman" w:eastAsia="Times New Roman" w:hAnsi="Times New Roman" w:cs="Times New Roman"/>
                <w:lang w:val="en-US"/>
              </w:rPr>
              <w:t>S</w:t>
            </w:r>
            <w:r w:rsidRPr="00D1585C">
              <w:rPr>
                <w:rFonts w:ascii="Times New Roman" w:eastAsia="Times New Roman" w:hAnsi="Times New Roman" w:cs="Times New Roman"/>
              </w:rPr>
              <w:t>, балл</w:t>
            </w:r>
          </w:p>
        </w:tc>
        <w:tc>
          <w:tcPr>
            <w:tcW w:w="2115" w:type="dxa"/>
            <w:vMerge w:val="restart"/>
          </w:tcPr>
          <w:p w:rsidR="007C6A16" w:rsidRPr="00D1585C" w:rsidRDefault="007C6A16" w:rsidP="00C9587E">
            <w:pPr>
              <w:jc w:val="center"/>
              <w:rPr>
                <w:rFonts w:ascii="Times New Roman" w:eastAsia="Times New Roman" w:hAnsi="Times New Roman" w:cs="Times New Roman"/>
              </w:rPr>
            </w:pPr>
            <w:r w:rsidRPr="00D1585C">
              <w:rPr>
                <w:rFonts w:ascii="Times New Roman" w:eastAsia="Times New Roman" w:hAnsi="Times New Roman" w:cs="Times New Roman"/>
              </w:rPr>
              <w:t>Последствия воздействия опасности</w:t>
            </w:r>
          </w:p>
        </w:tc>
        <w:tc>
          <w:tcPr>
            <w:tcW w:w="6068" w:type="dxa"/>
            <w:gridSpan w:val="2"/>
          </w:tcPr>
          <w:p w:rsidR="007C6A16" w:rsidRPr="00D1585C" w:rsidRDefault="007C6A16" w:rsidP="00C9587E">
            <w:pPr>
              <w:jc w:val="center"/>
              <w:rPr>
                <w:rFonts w:ascii="Times New Roman" w:eastAsia="Times New Roman" w:hAnsi="Times New Roman" w:cs="Times New Roman"/>
              </w:rPr>
            </w:pPr>
            <w:r w:rsidRPr="00D1585C">
              <w:rPr>
                <w:rFonts w:ascii="Times New Roman" w:eastAsia="Times New Roman" w:hAnsi="Times New Roman" w:cs="Times New Roman"/>
              </w:rPr>
              <w:t>Описание</w:t>
            </w:r>
          </w:p>
        </w:tc>
      </w:tr>
      <w:tr w:rsidR="007C6A16" w:rsidRPr="00D1585C" w:rsidTr="00C9587E">
        <w:tc>
          <w:tcPr>
            <w:tcW w:w="1162" w:type="dxa"/>
            <w:vMerge/>
          </w:tcPr>
          <w:p w:rsidR="007C6A16" w:rsidRPr="00D1585C" w:rsidRDefault="007C6A16" w:rsidP="00C9587E">
            <w:pPr>
              <w:jc w:val="center"/>
              <w:rPr>
                <w:rFonts w:ascii="Times New Roman" w:eastAsia="Times New Roman" w:hAnsi="Times New Roman" w:cs="Times New Roman"/>
              </w:rPr>
            </w:pPr>
          </w:p>
        </w:tc>
        <w:tc>
          <w:tcPr>
            <w:tcW w:w="2115" w:type="dxa"/>
            <w:vMerge/>
          </w:tcPr>
          <w:p w:rsidR="007C6A16" w:rsidRPr="00D1585C" w:rsidRDefault="007C6A16" w:rsidP="00C9587E">
            <w:pPr>
              <w:jc w:val="center"/>
              <w:rPr>
                <w:rFonts w:ascii="Times New Roman" w:eastAsia="Times New Roman" w:hAnsi="Times New Roman" w:cs="Times New Roman"/>
              </w:rPr>
            </w:pPr>
          </w:p>
        </w:tc>
        <w:tc>
          <w:tcPr>
            <w:tcW w:w="3034" w:type="dxa"/>
          </w:tcPr>
          <w:p w:rsidR="007C6A16" w:rsidRPr="00D1585C" w:rsidRDefault="007C6A16" w:rsidP="00C9587E">
            <w:pPr>
              <w:jc w:val="center"/>
              <w:rPr>
                <w:rFonts w:ascii="Times New Roman" w:eastAsia="Times New Roman" w:hAnsi="Times New Roman" w:cs="Times New Roman"/>
              </w:rPr>
            </w:pPr>
            <w:r w:rsidRPr="00D1585C">
              <w:rPr>
                <w:rFonts w:ascii="Times New Roman" w:eastAsia="Times New Roman" w:hAnsi="Times New Roman" w:cs="Times New Roman"/>
              </w:rPr>
              <w:t>Работник</w:t>
            </w:r>
          </w:p>
        </w:tc>
        <w:tc>
          <w:tcPr>
            <w:tcW w:w="3034" w:type="dxa"/>
          </w:tcPr>
          <w:p w:rsidR="007C6A16" w:rsidRPr="00D1585C" w:rsidRDefault="007C6A16" w:rsidP="00C9587E">
            <w:pPr>
              <w:jc w:val="center"/>
              <w:rPr>
                <w:rFonts w:ascii="Times New Roman" w:eastAsia="Times New Roman" w:hAnsi="Times New Roman" w:cs="Times New Roman"/>
              </w:rPr>
            </w:pPr>
            <w:r w:rsidRPr="00D1585C">
              <w:rPr>
                <w:rFonts w:ascii="Times New Roman" w:eastAsia="Times New Roman" w:hAnsi="Times New Roman" w:cs="Times New Roman"/>
              </w:rPr>
              <w:t>Материал, ценности, производственная среда</w:t>
            </w:r>
          </w:p>
        </w:tc>
      </w:tr>
      <w:tr w:rsidR="007C6A16" w:rsidRPr="00D1585C" w:rsidTr="00C9587E">
        <w:tc>
          <w:tcPr>
            <w:tcW w:w="1162" w:type="dxa"/>
          </w:tcPr>
          <w:p w:rsidR="007C6A16" w:rsidRPr="00D1585C" w:rsidRDefault="00F07A55" w:rsidP="00C9587E">
            <w:pPr>
              <w:jc w:val="both"/>
              <w:rPr>
                <w:rFonts w:ascii="Times New Roman" w:eastAsia="Times New Roman" w:hAnsi="Times New Roman" w:cs="Times New Roman"/>
              </w:rPr>
            </w:pPr>
            <w:r w:rsidRPr="00D1585C">
              <w:rPr>
                <w:rFonts w:ascii="Times New Roman" w:eastAsia="Times New Roman" w:hAnsi="Times New Roman" w:cs="Times New Roman"/>
              </w:rPr>
              <w:t>1</w:t>
            </w:r>
          </w:p>
        </w:tc>
        <w:tc>
          <w:tcPr>
            <w:tcW w:w="2115" w:type="dxa"/>
          </w:tcPr>
          <w:p w:rsidR="007C6A16" w:rsidRPr="00D1585C" w:rsidRDefault="007C6A16" w:rsidP="00C9587E">
            <w:pPr>
              <w:jc w:val="both"/>
              <w:rPr>
                <w:rFonts w:ascii="Times New Roman" w:eastAsia="Times New Roman" w:hAnsi="Times New Roman" w:cs="Times New Roman"/>
              </w:rPr>
            </w:pPr>
            <w:r w:rsidRPr="00D1585C">
              <w:rPr>
                <w:rFonts w:ascii="Times New Roman" w:eastAsia="Times New Roman" w:hAnsi="Times New Roman" w:cs="Times New Roman"/>
              </w:rPr>
              <w:t>Минимальные</w:t>
            </w:r>
          </w:p>
        </w:tc>
        <w:tc>
          <w:tcPr>
            <w:tcW w:w="3034" w:type="dxa"/>
          </w:tcPr>
          <w:p w:rsidR="007C6A16" w:rsidRPr="00D1585C" w:rsidRDefault="007C6A16" w:rsidP="00C9587E">
            <w:pPr>
              <w:jc w:val="both"/>
              <w:rPr>
                <w:rFonts w:ascii="Times New Roman" w:eastAsia="Times New Roman" w:hAnsi="Times New Roman" w:cs="Times New Roman"/>
              </w:rPr>
            </w:pPr>
            <w:r w:rsidRPr="00D1585C">
              <w:rPr>
                <w:rFonts w:ascii="Times New Roman" w:eastAsia="Times New Roman" w:hAnsi="Times New Roman" w:cs="Times New Roman"/>
              </w:rPr>
              <w:t>Незначительное воздействие, первая медицинская помощь, микротравмы</w:t>
            </w:r>
          </w:p>
        </w:tc>
        <w:tc>
          <w:tcPr>
            <w:tcW w:w="3034" w:type="dxa"/>
          </w:tcPr>
          <w:p w:rsidR="007C6A16" w:rsidRPr="00D1585C" w:rsidRDefault="007C6A16" w:rsidP="00C9587E">
            <w:pPr>
              <w:jc w:val="both"/>
              <w:rPr>
                <w:rFonts w:ascii="Times New Roman" w:eastAsia="Times New Roman" w:hAnsi="Times New Roman" w:cs="Times New Roman"/>
              </w:rPr>
            </w:pPr>
            <w:r w:rsidRPr="00D1585C">
              <w:rPr>
                <w:rFonts w:ascii="Times New Roman" w:eastAsia="Times New Roman" w:hAnsi="Times New Roman" w:cs="Times New Roman"/>
              </w:rPr>
              <w:t>Незначительное воздействие на оборудование или ход работы</w:t>
            </w:r>
          </w:p>
        </w:tc>
      </w:tr>
      <w:tr w:rsidR="007C6A16" w:rsidRPr="00D1585C" w:rsidTr="00C9587E">
        <w:tc>
          <w:tcPr>
            <w:tcW w:w="1162" w:type="dxa"/>
          </w:tcPr>
          <w:p w:rsidR="007C6A16" w:rsidRPr="00D1585C" w:rsidRDefault="00F07A55" w:rsidP="00C9587E">
            <w:pPr>
              <w:jc w:val="both"/>
              <w:rPr>
                <w:rFonts w:ascii="Times New Roman" w:eastAsia="Times New Roman" w:hAnsi="Times New Roman" w:cs="Times New Roman"/>
              </w:rPr>
            </w:pPr>
            <w:r w:rsidRPr="00D1585C">
              <w:rPr>
                <w:rFonts w:ascii="Times New Roman" w:eastAsia="Times New Roman" w:hAnsi="Times New Roman" w:cs="Times New Roman"/>
              </w:rPr>
              <w:t>2</w:t>
            </w:r>
          </w:p>
        </w:tc>
        <w:tc>
          <w:tcPr>
            <w:tcW w:w="2115" w:type="dxa"/>
          </w:tcPr>
          <w:p w:rsidR="007C6A16" w:rsidRPr="00D1585C" w:rsidRDefault="007C6A16" w:rsidP="00C9587E">
            <w:pPr>
              <w:jc w:val="both"/>
              <w:rPr>
                <w:rFonts w:ascii="Times New Roman" w:eastAsia="Times New Roman" w:hAnsi="Times New Roman" w:cs="Times New Roman"/>
              </w:rPr>
            </w:pPr>
            <w:r w:rsidRPr="00D1585C">
              <w:rPr>
                <w:rFonts w:ascii="Times New Roman" w:eastAsia="Times New Roman" w:hAnsi="Times New Roman" w:cs="Times New Roman"/>
              </w:rPr>
              <w:t>Умеренные</w:t>
            </w:r>
          </w:p>
        </w:tc>
        <w:tc>
          <w:tcPr>
            <w:tcW w:w="3034" w:type="dxa"/>
          </w:tcPr>
          <w:p w:rsidR="007C6A16" w:rsidRPr="00D1585C" w:rsidRDefault="007C6A16" w:rsidP="00C9587E">
            <w:pPr>
              <w:jc w:val="both"/>
              <w:rPr>
                <w:rFonts w:ascii="Times New Roman" w:eastAsia="Times New Roman" w:hAnsi="Times New Roman" w:cs="Times New Roman"/>
              </w:rPr>
            </w:pPr>
            <w:r w:rsidRPr="00D1585C">
              <w:rPr>
                <w:rFonts w:ascii="Times New Roman" w:eastAsia="Times New Roman" w:hAnsi="Times New Roman" w:cs="Times New Roman"/>
              </w:rPr>
              <w:t>Угроза жизни отсутствует, оформление формы Н-1, потеря трудоспособности сроком более 1 дня</w:t>
            </w:r>
          </w:p>
        </w:tc>
        <w:tc>
          <w:tcPr>
            <w:tcW w:w="3034" w:type="dxa"/>
          </w:tcPr>
          <w:p w:rsidR="007C6A16" w:rsidRPr="00D1585C" w:rsidRDefault="007C6A16" w:rsidP="00C9587E">
            <w:pPr>
              <w:jc w:val="both"/>
              <w:rPr>
                <w:rFonts w:ascii="Times New Roman" w:eastAsia="Times New Roman" w:hAnsi="Times New Roman" w:cs="Times New Roman"/>
              </w:rPr>
            </w:pPr>
            <w:r w:rsidRPr="00D1585C">
              <w:rPr>
                <w:rFonts w:ascii="Times New Roman" w:eastAsia="Times New Roman" w:hAnsi="Times New Roman" w:cs="Times New Roman"/>
              </w:rPr>
              <w:t>Для устранения повреждений необходима дополнительная помощь или приостановка работы</w:t>
            </w:r>
          </w:p>
        </w:tc>
      </w:tr>
      <w:tr w:rsidR="007C6A16" w:rsidRPr="00D1585C" w:rsidTr="00C9587E">
        <w:tc>
          <w:tcPr>
            <w:tcW w:w="1162" w:type="dxa"/>
          </w:tcPr>
          <w:p w:rsidR="007C6A16" w:rsidRPr="00D1585C" w:rsidRDefault="00F07A55" w:rsidP="00C9587E">
            <w:pPr>
              <w:jc w:val="both"/>
              <w:rPr>
                <w:rFonts w:ascii="Times New Roman" w:eastAsia="Times New Roman" w:hAnsi="Times New Roman" w:cs="Times New Roman"/>
              </w:rPr>
            </w:pPr>
            <w:r w:rsidRPr="00D1585C">
              <w:rPr>
                <w:rFonts w:ascii="Times New Roman" w:eastAsia="Times New Roman" w:hAnsi="Times New Roman" w:cs="Times New Roman"/>
              </w:rPr>
              <w:t>3</w:t>
            </w:r>
          </w:p>
        </w:tc>
        <w:tc>
          <w:tcPr>
            <w:tcW w:w="2115" w:type="dxa"/>
          </w:tcPr>
          <w:p w:rsidR="007C6A16" w:rsidRPr="00D1585C" w:rsidRDefault="007C6A16" w:rsidP="00C9587E">
            <w:pPr>
              <w:jc w:val="both"/>
              <w:rPr>
                <w:rFonts w:ascii="Times New Roman" w:eastAsia="Times New Roman" w:hAnsi="Times New Roman" w:cs="Times New Roman"/>
              </w:rPr>
            </w:pPr>
            <w:r w:rsidRPr="00D1585C">
              <w:rPr>
                <w:rFonts w:ascii="Times New Roman" w:eastAsia="Times New Roman" w:hAnsi="Times New Roman" w:cs="Times New Roman"/>
              </w:rPr>
              <w:t>Существенные</w:t>
            </w:r>
          </w:p>
        </w:tc>
        <w:tc>
          <w:tcPr>
            <w:tcW w:w="3034" w:type="dxa"/>
          </w:tcPr>
          <w:p w:rsidR="007C6A16" w:rsidRPr="00D1585C" w:rsidRDefault="007C6A16" w:rsidP="00C9587E">
            <w:pPr>
              <w:rPr>
                <w:rFonts w:ascii="Times New Roman" w:eastAsia="Times New Roman" w:hAnsi="Times New Roman" w:cs="Times New Roman"/>
              </w:rPr>
            </w:pPr>
            <w:r w:rsidRPr="00D1585C">
              <w:rPr>
                <w:rFonts w:ascii="Times New Roman" w:eastAsia="Times New Roman" w:hAnsi="Times New Roman" w:cs="Times New Roman"/>
              </w:rPr>
              <w:t>Присутствует</w:t>
            </w:r>
          </w:p>
          <w:p w:rsidR="007C6A16" w:rsidRPr="00D1585C" w:rsidRDefault="007C6A16" w:rsidP="00C9587E">
            <w:pPr>
              <w:jc w:val="both"/>
              <w:rPr>
                <w:rFonts w:ascii="Times New Roman" w:eastAsia="Times New Roman" w:hAnsi="Times New Roman" w:cs="Times New Roman"/>
              </w:rPr>
            </w:pPr>
            <w:r w:rsidRPr="00D1585C">
              <w:rPr>
                <w:rFonts w:ascii="Times New Roman" w:eastAsia="Times New Roman" w:hAnsi="Times New Roman" w:cs="Times New Roman"/>
              </w:rPr>
              <w:t>потенциальный риск для здоровья, тяжелая травма</w:t>
            </w:r>
          </w:p>
        </w:tc>
        <w:tc>
          <w:tcPr>
            <w:tcW w:w="3034" w:type="dxa"/>
          </w:tcPr>
          <w:p w:rsidR="007C6A16" w:rsidRPr="00D1585C" w:rsidRDefault="007C6A16" w:rsidP="00C9587E">
            <w:pPr>
              <w:jc w:val="both"/>
              <w:rPr>
                <w:rFonts w:ascii="Times New Roman" w:eastAsia="Times New Roman" w:hAnsi="Times New Roman" w:cs="Times New Roman"/>
              </w:rPr>
            </w:pPr>
            <w:r w:rsidRPr="00D1585C">
              <w:rPr>
                <w:rFonts w:ascii="Times New Roman" w:eastAsia="Times New Roman" w:hAnsi="Times New Roman" w:cs="Times New Roman"/>
              </w:rPr>
              <w:t>Необходимы значительные материальные вложения для устранения последствий</w:t>
            </w:r>
          </w:p>
        </w:tc>
      </w:tr>
      <w:tr w:rsidR="007C6A16" w:rsidRPr="00D1585C" w:rsidTr="00C9587E">
        <w:tc>
          <w:tcPr>
            <w:tcW w:w="1162" w:type="dxa"/>
          </w:tcPr>
          <w:p w:rsidR="007C6A16" w:rsidRPr="00D1585C" w:rsidRDefault="00F07A55" w:rsidP="00C9587E">
            <w:pPr>
              <w:jc w:val="both"/>
              <w:rPr>
                <w:rFonts w:ascii="Times New Roman" w:eastAsia="Times New Roman" w:hAnsi="Times New Roman" w:cs="Times New Roman"/>
              </w:rPr>
            </w:pPr>
            <w:r w:rsidRPr="00D1585C">
              <w:rPr>
                <w:rFonts w:ascii="Times New Roman" w:eastAsia="Times New Roman" w:hAnsi="Times New Roman" w:cs="Times New Roman"/>
              </w:rPr>
              <w:t>4</w:t>
            </w:r>
          </w:p>
        </w:tc>
        <w:tc>
          <w:tcPr>
            <w:tcW w:w="2115" w:type="dxa"/>
          </w:tcPr>
          <w:p w:rsidR="007C6A16" w:rsidRPr="00D1585C" w:rsidRDefault="007C6A16" w:rsidP="00C9587E">
            <w:pPr>
              <w:jc w:val="both"/>
              <w:rPr>
                <w:rFonts w:ascii="Times New Roman" w:eastAsia="Times New Roman" w:hAnsi="Times New Roman" w:cs="Times New Roman"/>
              </w:rPr>
            </w:pPr>
            <w:r w:rsidRPr="00D1585C">
              <w:rPr>
                <w:rFonts w:ascii="Times New Roman" w:eastAsia="Times New Roman" w:hAnsi="Times New Roman" w:cs="Times New Roman"/>
              </w:rPr>
              <w:t>Значительные</w:t>
            </w:r>
          </w:p>
        </w:tc>
        <w:tc>
          <w:tcPr>
            <w:tcW w:w="3034" w:type="dxa"/>
          </w:tcPr>
          <w:p w:rsidR="007C6A16" w:rsidRPr="00D1585C" w:rsidRDefault="007C6A16" w:rsidP="00C9587E">
            <w:pPr>
              <w:jc w:val="both"/>
              <w:rPr>
                <w:rFonts w:ascii="Times New Roman" w:eastAsia="Times New Roman" w:hAnsi="Times New Roman" w:cs="Times New Roman"/>
              </w:rPr>
            </w:pPr>
            <w:r w:rsidRPr="00D1585C">
              <w:rPr>
                <w:rFonts w:ascii="Times New Roman" w:eastAsia="Times New Roman" w:hAnsi="Times New Roman" w:cs="Times New Roman"/>
              </w:rPr>
              <w:t>Групповые несчастные случаи с тяжелыми последствиями; несчастный случай со смертельным исходом</w:t>
            </w:r>
          </w:p>
        </w:tc>
        <w:tc>
          <w:tcPr>
            <w:tcW w:w="3034" w:type="dxa"/>
          </w:tcPr>
          <w:p w:rsidR="007C6A16" w:rsidRPr="00D1585C" w:rsidRDefault="007C6A16" w:rsidP="00C9587E">
            <w:pPr>
              <w:jc w:val="both"/>
              <w:rPr>
                <w:rFonts w:ascii="Times New Roman" w:eastAsia="Times New Roman" w:hAnsi="Times New Roman" w:cs="Times New Roman"/>
              </w:rPr>
            </w:pPr>
            <w:r w:rsidRPr="00D1585C">
              <w:rPr>
                <w:rFonts w:ascii="Times New Roman" w:eastAsia="Times New Roman" w:hAnsi="Times New Roman" w:cs="Times New Roman"/>
              </w:rPr>
              <w:t>Существенное воздействие на оборудование и ход работ</w:t>
            </w:r>
          </w:p>
        </w:tc>
      </w:tr>
      <w:tr w:rsidR="007C6A16" w:rsidRPr="00D1585C" w:rsidTr="00C9587E">
        <w:tc>
          <w:tcPr>
            <w:tcW w:w="1162" w:type="dxa"/>
          </w:tcPr>
          <w:p w:rsidR="007C6A16" w:rsidRPr="00D1585C" w:rsidRDefault="00F07A55" w:rsidP="00C9587E">
            <w:pPr>
              <w:jc w:val="both"/>
              <w:rPr>
                <w:rFonts w:ascii="Times New Roman" w:eastAsia="Times New Roman" w:hAnsi="Times New Roman" w:cs="Times New Roman"/>
              </w:rPr>
            </w:pPr>
            <w:r w:rsidRPr="00D1585C">
              <w:rPr>
                <w:rFonts w:ascii="Times New Roman" w:eastAsia="Times New Roman" w:hAnsi="Times New Roman" w:cs="Times New Roman"/>
              </w:rPr>
              <w:t>5</w:t>
            </w:r>
          </w:p>
        </w:tc>
        <w:tc>
          <w:tcPr>
            <w:tcW w:w="2115" w:type="dxa"/>
          </w:tcPr>
          <w:p w:rsidR="007C6A16" w:rsidRPr="00D1585C" w:rsidRDefault="007C6A16" w:rsidP="00C9587E">
            <w:pPr>
              <w:jc w:val="both"/>
              <w:rPr>
                <w:rFonts w:ascii="Times New Roman" w:eastAsia="Times New Roman" w:hAnsi="Times New Roman" w:cs="Times New Roman"/>
              </w:rPr>
            </w:pPr>
            <w:r w:rsidRPr="00D1585C">
              <w:rPr>
                <w:rFonts w:ascii="Times New Roman" w:eastAsia="Times New Roman" w:hAnsi="Times New Roman" w:cs="Times New Roman"/>
              </w:rPr>
              <w:t>Катастрофические</w:t>
            </w:r>
          </w:p>
        </w:tc>
        <w:tc>
          <w:tcPr>
            <w:tcW w:w="3034" w:type="dxa"/>
          </w:tcPr>
          <w:p w:rsidR="007C6A16" w:rsidRPr="00D1585C" w:rsidRDefault="007C6A16" w:rsidP="00C9587E">
            <w:pPr>
              <w:jc w:val="both"/>
              <w:rPr>
                <w:rFonts w:ascii="Times New Roman" w:eastAsia="Times New Roman" w:hAnsi="Times New Roman" w:cs="Times New Roman"/>
              </w:rPr>
            </w:pPr>
            <w:r w:rsidRPr="00D1585C">
              <w:rPr>
                <w:rFonts w:ascii="Times New Roman" w:eastAsia="Times New Roman" w:hAnsi="Times New Roman" w:cs="Times New Roman"/>
              </w:rPr>
              <w:t>Несколько несчастных случаев со смертельным исходом</w:t>
            </w:r>
          </w:p>
        </w:tc>
        <w:tc>
          <w:tcPr>
            <w:tcW w:w="3034" w:type="dxa"/>
          </w:tcPr>
          <w:p w:rsidR="007C6A16" w:rsidRPr="00D1585C" w:rsidRDefault="007C6A16" w:rsidP="00C9587E">
            <w:pPr>
              <w:jc w:val="both"/>
              <w:rPr>
                <w:rFonts w:ascii="Times New Roman" w:eastAsia="Times New Roman" w:hAnsi="Times New Roman" w:cs="Times New Roman"/>
              </w:rPr>
            </w:pPr>
            <w:r w:rsidRPr="00D1585C">
              <w:rPr>
                <w:rFonts w:ascii="Times New Roman" w:eastAsia="Times New Roman" w:hAnsi="Times New Roman" w:cs="Times New Roman"/>
              </w:rPr>
              <w:t>Значимый ущерб для оборудования и окружающей среды</w:t>
            </w:r>
          </w:p>
        </w:tc>
      </w:tr>
    </w:tbl>
    <w:p w:rsidR="00BC2F7D" w:rsidRPr="00D1585C" w:rsidRDefault="00BC2F7D" w:rsidP="00C9587E">
      <w:pPr>
        <w:jc w:val="both"/>
        <w:rPr>
          <w:rFonts w:ascii="Times New Roman" w:eastAsia="Times New Roman" w:hAnsi="Times New Roman" w:cs="Times New Roman"/>
        </w:rPr>
      </w:pPr>
    </w:p>
    <w:p w:rsidR="00B50374" w:rsidRPr="00D1585C" w:rsidRDefault="00A34DD8" w:rsidP="00C9587E">
      <w:pPr>
        <w:rPr>
          <w:rFonts w:ascii="Times New Roman" w:eastAsia="Times New Roman" w:hAnsi="Times New Roman" w:cs="Times New Roman"/>
        </w:rPr>
      </w:pPr>
      <w:r w:rsidRPr="00D1585C">
        <w:rPr>
          <w:rFonts w:ascii="Times New Roman" w:hAnsi="Times New Roman" w:cs="Times New Roman"/>
        </w:rPr>
        <w:t xml:space="preserve">Исходя из значения значений Р и </w:t>
      </w:r>
      <w:r w:rsidRPr="00D1585C">
        <w:rPr>
          <w:rFonts w:ascii="Times New Roman" w:eastAsia="Times New Roman" w:hAnsi="Times New Roman" w:cs="Times New Roman"/>
          <w:lang w:val="en-US"/>
        </w:rPr>
        <w:t>S</w:t>
      </w:r>
      <w:r w:rsidR="00995DAF" w:rsidRPr="00D1585C">
        <w:rPr>
          <w:rFonts w:ascii="Times New Roman" w:eastAsia="Times New Roman" w:hAnsi="Times New Roman" w:cs="Times New Roman"/>
        </w:rPr>
        <w:t>,</w:t>
      </w:r>
      <w:r w:rsidRPr="00D1585C">
        <w:rPr>
          <w:rFonts w:ascii="Times New Roman" w:eastAsia="Times New Roman" w:hAnsi="Times New Roman" w:cs="Times New Roman"/>
        </w:rPr>
        <w:t xml:space="preserve"> рабочая групп</w:t>
      </w:r>
      <w:r w:rsidR="00C9587E" w:rsidRPr="00D1585C">
        <w:rPr>
          <w:rFonts w:ascii="Times New Roman" w:eastAsia="Times New Roman" w:hAnsi="Times New Roman" w:cs="Times New Roman"/>
        </w:rPr>
        <w:t xml:space="preserve">а определяет категорию риска по </w:t>
      </w:r>
      <w:r w:rsidRPr="00D1585C">
        <w:rPr>
          <w:rFonts w:ascii="Times New Roman" w:eastAsia="Times New Roman" w:hAnsi="Times New Roman" w:cs="Times New Roman"/>
        </w:rPr>
        <w:t>таблице 4.</w:t>
      </w:r>
    </w:p>
    <w:p w:rsidR="00C9587E" w:rsidRDefault="00C9587E" w:rsidP="00C9587E">
      <w:pPr>
        <w:rPr>
          <w:rFonts w:ascii="Times New Roman" w:eastAsia="Times New Roman" w:hAnsi="Times New Roman" w:cs="Times New Roman"/>
        </w:rPr>
      </w:pPr>
    </w:p>
    <w:p w:rsidR="002D0D9D" w:rsidRDefault="002D0D9D" w:rsidP="00C9587E">
      <w:pPr>
        <w:rPr>
          <w:rFonts w:ascii="Times New Roman" w:eastAsia="Times New Roman" w:hAnsi="Times New Roman" w:cs="Times New Roman"/>
        </w:rPr>
      </w:pPr>
    </w:p>
    <w:p w:rsidR="002D0D9D" w:rsidRPr="00D1585C" w:rsidRDefault="002D0D9D" w:rsidP="00C9587E">
      <w:pPr>
        <w:rPr>
          <w:rFonts w:ascii="Times New Roman" w:eastAsia="Times New Roman" w:hAnsi="Times New Roman" w:cs="Times New Roman"/>
        </w:rPr>
      </w:pPr>
    </w:p>
    <w:p w:rsidR="00A34DD8" w:rsidRPr="00D1585C" w:rsidRDefault="00A34DD8" w:rsidP="00C9587E">
      <w:pPr>
        <w:rPr>
          <w:rFonts w:ascii="Times New Roman" w:eastAsia="Times New Roman" w:hAnsi="Times New Roman" w:cs="Times New Roman"/>
          <w:b/>
        </w:rPr>
      </w:pPr>
      <w:r w:rsidRPr="00D1585C">
        <w:rPr>
          <w:rFonts w:ascii="Times New Roman" w:eastAsia="Times New Roman" w:hAnsi="Times New Roman" w:cs="Times New Roman"/>
          <w:b/>
        </w:rPr>
        <w:lastRenderedPageBreak/>
        <w:t>Таблица 4 – Классификация рисков</w:t>
      </w:r>
    </w:p>
    <w:p w:rsidR="00A34DD8" w:rsidRPr="00D1585C" w:rsidRDefault="00A34DD8" w:rsidP="00C9587E">
      <w:pPr>
        <w:rPr>
          <w:rFonts w:ascii="Times New Roman" w:hAnsi="Times New Roman" w:cs="Times New Roman"/>
        </w:rPr>
      </w:pPr>
    </w:p>
    <w:tbl>
      <w:tblPr>
        <w:tblStyle w:val="a3"/>
        <w:tblW w:w="0" w:type="auto"/>
        <w:tblLook w:val="04A0" w:firstRow="1" w:lastRow="0" w:firstColumn="1" w:lastColumn="0" w:noHBand="0" w:noVBand="1"/>
      </w:tblPr>
      <w:tblGrid>
        <w:gridCol w:w="1162"/>
        <w:gridCol w:w="1952"/>
        <w:gridCol w:w="1557"/>
        <w:gridCol w:w="1558"/>
        <w:gridCol w:w="1558"/>
        <w:gridCol w:w="1558"/>
      </w:tblGrid>
      <w:tr w:rsidR="00A34DD8" w:rsidRPr="00D1585C" w:rsidTr="00C9587E">
        <w:tc>
          <w:tcPr>
            <w:tcW w:w="1162" w:type="dxa"/>
            <w:vMerge w:val="restart"/>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 xml:space="preserve">Значение </w:t>
            </w:r>
            <w:r w:rsidRPr="00D1585C">
              <w:rPr>
                <w:rFonts w:ascii="Times New Roman" w:eastAsia="Times New Roman" w:hAnsi="Times New Roman" w:cs="Times New Roman"/>
                <w:lang w:val="en-US"/>
              </w:rPr>
              <w:t>S</w:t>
            </w:r>
            <w:r w:rsidRPr="00D1585C">
              <w:rPr>
                <w:rFonts w:ascii="Times New Roman" w:eastAsia="Times New Roman" w:hAnsi="Times New Roman" w:cs="Times New Roman"/>
              </w:rPr>
              <w:t>, балл</w:t>
            </w:r>
          </w:p>
        </w:tc>
        <w:tc>
          <w:tcPr>
            <w:tcW w:w="8183" w:type="dxa"/>
            <w:gridSpan w:val="5"/>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 xml:space="preserve">Риск </w:t>
            </w:r>
            <w:r w:rsidRPr="00D1585C">
              <w:rPr>
                <w:rFonts w:ascii="Times New Roman" w:hAnsi="Times New Roman" w:cs="Times New Roman"/>
                <w:lang w:val="en-US"/>
              </w:rPr>
              <w:t>R</w:t>
            </w:r>
            <w:r w:rsidRPr="00D1585C">
              <w:rPr>
                <w:rFonts w:ascii="Times New Roman" w:hAnsi="Times New Roman" w:cs="Times New Roman"/>
              </w:rPr>
              <w:t>, балл</w:t>
            </w:r>
          </w:p>
        </w:tc>
      </w:tr>
      <w:tr w:rsidR="00A34DD8" w:rsidRPr="00D1585C" w:rsidTr="00C9587E">
        <w:tc>
          <w:tcPr>
            <w:tcW w:w="1162" w:type="dxa"/>
            <w:vMerge/>
          </w:tcPr>
          <w:p w:rsidR="00A34DD8" w:rsidRPr="00D1585C" w:rsidRDefault="00A34DD8" w:rsidP="00C9587E">
            <w:pPr>
              <w:jc w:val="center"/>
              <w:rPr>
                <w:rFonts w:ascii="Times New Roman" w:hAnsi="Times New Roman" w:cs="Times New Roman"/>
              </w:rPr>
            </w:pPr>
          </w:p>
        </w:tc>
        <w:tc>
          <w:tcPr>
            <w:tcW w:w="1952"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Р=1</w:t>
            </w:r>
          </w:p>
        </w:tc>
        <w:tc>
          <w:tcPr>
            <w:tcW w:w="1557"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Р=2</w:t>
            </w:r>
          </w:p>
        </w:tc>
        <w:tc>
          <w:tcPr>
            <w:tcW w:w="1558"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Р=3</w:t>
            </w:r>
          </w:p>
        </w:tc>
        <w:tc>
          <w:tcPr>
            <w:tcW w:w="1558"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Р=4</w:t>
            </w:r>
          </w:p>
        </w:tc>
        <w:tc>
          <w:tcPr>
            <w:tcW w:w="1558"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Р=5</w:t>
            </w:r>
          </w:p>
        </w:tc>
      </w:tr>
      <w:tr w:rsidR="00A34DD8" w:rsidRPr="00D1585C" w:rsidTr="00C9587E">
        <w:tc>
          <w:tcPr>
            <w:tcW w:w="1162"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5</w:t>
            </w:r>
          </w:p>
        </w:tc>
        <w:tc>
          <w:tcPr>
            <w:tcW w:w="1952"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5</w:t>
            </w:r>
          </w:p>
        </w:tc>
        <w:tc>
          <w:tcPr>
            <w:tcW w:w="1557" w:type="dxa"/>
            <w:shd w:val="clear" w:color="auto" w:fill="92D050"/>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10</w:t>
            </w:r>
          </w:p>
        </w:tc>
        <w:tc>
          <w:tcPr>
            <w:tcW w:w="1558" w:type="dxa"/>
            <w:shd w:val="clear" w:color="auto" w:fill="92D050"/>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15</w:t>
            </w:r>
          </w:p>
        </w:tc>
        <w:tc>
          <w:tcPr>
            <w:tcW w:w="1558" w:type="dxa"/>
            <w:shd w:val="clear" w:color="auto" w:fill="92D050"/>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20</w:t>
            </w:r>
          </w:p>
        </w:tc>
        <w:tc>
          <w:tcPr>
            <w:tcW w:w="1558" w:type="dxa"/>
            <w:shd w:val="clear" w:color="auto" w:fill="92D050"/>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25</w:t>
            </w:r>
          </w:p>
        </w:tc>
      </w:tr>
      <w:tr w:rsidR="00A34DD8" w:rsidRPr="00D1585C" w:rsidTr="00C9587E">
        <w:tc>
          <w:tcPr>
            <w:tcW w:w="1162"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4</w:t>
            </w:r>
          </w:p>
        </w:tc>
        <w:tc>
          <w:tcPr>
            <w:tcW w:w="1952"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4</w:t>
            </w:r>
          </w:p>
        </w:tc>
        <w:tc>
          <w:tcPr>
            <w:tcW w:w="1557" w:type="dxa"/>
            <w:shd w:val="clear" w:color="auto" w:fill="92D050"/>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8</w:t>
            </w:r>
          </w:p>
        </w:tc>
        <w:tc>
          <w:tcPr>
            <w:tcW w:w="1558" w:type="dxa"/>
            <w:shd w:val="clear" w:color="auto" w:fill="92D050"/>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12</w:t>
            </w:r>
          </w:p>
        </w:tc>
        <w:tc>
          <w:tcPr>
            <w:tcW w:w="1558" w:type="dxa"/>
            <w:shd w:val="clear" w:color="auto" w:fill="92D050"/>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16</w:t>
            </w:r>
          </w:p>
        </w:tc>
        <w:tc>
          <w:tcPr>
            <w:tcW w:w="1558" w:type="dxa"/>
            <w:shd w:val="clear" w:color="auto" w:fill="92D050"/>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20</w:t>
            </w:r>
          </w:p>
        </w:tc>
      </w:tr>
      <w:tr w:rsidR="00A34DD8" w:rsidRPr="00D1585C" w:rsidTr="00C9587E">
        <w:tc>
          <w:tcPr>
            <w:tcW w:w="1162"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3</w:t>
            </w:r>
          </w:p>
        </w:tc>
        <w:tc>
          <w:tcPr>
            <w:tcW w:w="1952"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3</w:t>
            </w:r>
          </w:p>
        </w:tc>
        <w:tc>
          <w:tcPr>
            <w:tcW w:w="1557" w:type="dxa"/>
            <w:shd w:val="clear" w:color="auto" w:fill="92D050"/>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6</w:t>
            </w:r>
          </w:p>
        </w:tc>
        <w:tc>
          <w:tcPr>
            <w:tcW w:w="1558" w:type="dxa"/>
            <w:shd w:val="clear" w:color="auto" w:fill="92D050"/>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9</w:t>
            </w:r>
          </w:p>
        </w:tc>
        <w:tc>
          <w:tcPr>
            <w:tcW w:w="1558" w:type="dxa"/>
            <w:shd w:val="clear" w:color="auto" w:fill="92D050"/>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12</w:t>
            </w:r>
          </w:p>
        </w:tc>
        <w:tc>
          <w:tcPr>
            <w:tcW w:w="1558" w:type="dxa"/>
            <w:shd w:val="clear" w:color="auto" w:fill="92D050"/>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15</w:t>
            </w:r>
          </w:p>
        </w:tc>
      </w:tr>
      <w:tr w:rsidR="00A34DD8" w:rsidRPr="00D1585C" w:rsidTr="00C9587E">
        <w:tc>
          <w:tcPr>
            <w:tcW w:w="1162"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2</w:t>
            </w:r>
          </w:p>
        </w:tc>
        <w:tc>
          <w:tcPr>
            <w:tcW w:w="1952"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2</w:t>
            </w:r>
          </w:p>
        </w:tc>
        <w:tc>
          <w:tcPr>
            <w:tcW w:w="1557"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4</w:t>
            </w:r>
          </w:p>
        </w:tc>
        <w:tc>
          <w:tcPr>
            <w:tcW w:w="1558" w:type="dxa"/>
            <w:shd w:val="clear" w:color="auto" w:fill="92D050"/>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6</w:t>
            </w:r>
          </w:p>
        </w:tc>
        <w:tc>
          <w:tcPr>
            <w:tcW w:w="1558" w:type="dxa"/>
            <w:shd w:val="clear" w:color="auto" w:fill="92D050"/>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8</w:t>
            </w:r>
          </w:p>
        </w:tc>
        <w:tc>
          <w:tcPr>
            <w:tcW w:w="1558" w:type="dxa"/>
            <w:shd w:val="clear" w:color="auto" w:fill="92D050"/>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10</w:t>
            </w:r>
          </w:p>
        </w:tc>
      </w:tr>
      <w:tr w:rsidR="00A34DD8" w:rsidRPr="00D1585C" w:rsidTr="00C9587E">
        <w:tc>
          <w:tcPr>
            <w:tcW w:w="1162"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1</w:t>
            </w:r>
          </w:p>
        </w:tc>
        <w:tc>
          <w:tcPr>
            <w:tcW w:w="1952"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1</w:t>
            </w:r>
          </w:p>
        </w:tc>
        <w:tc>
          <w:tcPr>
            <w:tcW w:w="1557"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2</w:t>
            </w:r>
          </w:p>
        </w:tc>
        <w:tc>
          <w:tcPr>
            <w:tcW w:w="1558"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3</w:t>
            </w:r>
          </w:p>
        </w:tc>
        <w:tc>
          <w:tcPr>
            <w:tcW w:w="1558"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4</w:t>
            </w:r>
          </w:p>
        </w:tc>
        <w:tc>
          <w:tcPr>
            <w:tcW w:w="1558" w:type="dxa"/>
          </w:tcPr>
          <w:p w:rsidR="00A34DD8" w:rsidRPr="00D1585C" w:rsidRDefault="00A34DD8" w:rsidP="00C9587E">
            <w:pPr>
              <w:jc w:val="center"/>
              <w:rPr>
                <w:rFonts w:ascii="Times New Roman" w:hAnsi="Times New Roman" w:cs="Times New Roman"/>
              </w:rPr>
            </w:pPr>
            <w:r w:rsidRPr="00D1585C">
              <w:rPr>
                <w:rFonts w:ascii="Times New Roman" w:hAnsi="Times New Roman" w:cs="Times New Roman"/>
              </w:rPr>
              <w:t>5</w:t>
            </w:r>
          </w:p>
        </w:tc>
      </w:tr>
    </w:tbl>
    <w:p w:rsidR="00A34DD8" w:rsidRPr="00D1585C" w:rsidRDefault="00A34DD8" w:rsidP="00C9587E">
      <w:pPr>
        <w:rPr>
          <w:rFonts w:ascii="Times New Roman" w:hAnsi="Times New Roman" w:cs="Times New Roman"/>
        </w:rPr>
      </w:pPr>
    </w:p>
    <w:p w:rsidR="00C9587E" w:rsidRPr="00D1585C" w:rsidRDefault="009B39CA" w:rsidP="00C9587E">
      <w:pPr>
        <w:ind w:firstLine="737"/>
        <w:jc w:val="both"/>
        <w:rPr>
          <w:rFonts w:ascii="Times New Roman" w:eastAsia="Times New Roman" w:hAnsi="Times New Roman" w:cs="Times New Roman"/>
        </w:rPr>
      </w:pPr>
      <w:r>
        <w:rPr>
          <w:rFonts w:ascii="Times New Roman" w:eastAsia="Times New Roman" w:hAnsi="Times New Roman" w:cs="Times New Roman"/>
        </w:rPr>
        <w:t xml:space="preserve">4. </w:t>
      </w:r>
      <w:r w:rsidR="00F27FD2" w:rsidRPr="00D1585C">
        <w:rPr>
          <w:rFonts w:ascii="Times New Roman" w:eastAsia="Times New Roman" w:hAnsi="Times New Roman" w:cs="Times New Roman"/>
        </w:rPr>
        <w:t xml:space="preserve">Результаты оценки рисков рабочая группа переносит в карту идентификации опасностей и оценки рисков. </w:t>
      </w:r>
    </w:p>
    <w:p w:rsidR="00F27FD2" w:rsidRPr="00D1585C" w:rsidRDefault="00F27FD2" w:rsidP="00C9587E">
      <w:pPr>
        <w:ind w:firstLine="737"/>
        <w:jc w:val="both"/>
        <w:rPr>
          <w:rFonts w:ascii="Times New Roman" w:eastAsia="Times New Roman" w:hAnsi="Times New Roman" w:cs="Times New Roman"/>
        </w:rPr>
      </w:pPr>
      <w:r w:rsidRPr="00D1585C">
        <w:rPr>
          <w:rFonts w:ascii="Times New Roman" w:eastAsia="Times New Roman" w:hAnsi="Times New Roman" w:cs="Times New Roman"/>
        </w:rPr>
        <w:t>Категории рисков подразделяются на следующие:</w:t>
      </w:r>
    </w:p>
    <w:p w:rsidR="00C9587E" w:rsidRPr="00D1585C" w:rsidRDefault="00C9587E" w:rsidP="00C9587E">
      <w:pPr>
        <w:ind w:firstLine="737"/>
        <w:rPr>
          <w:rFonts w:ascii="Times New Roman" w:eastAsia="Times New Roman" w:hAnsi="Times New Roman" w:cs="Times New Roman"/>
        </w:rPr>
      </w:pPr>
      <w:r w:rsidRPr="00D1585C">
        <w:rPr>
          <w:rFonts w:ascii="Times New Roman" w:eastAsia="Times New Roman" w:hAnsi="Times New Roman" w:cs="Times New Roman"/>
        </w:rPr>
        <w:t xml:space="preserve">- </w:t>
      </w:r>
      <w:r w:rsidR="00F27FD2" w:rsidRPr="00D1585C">
        <w:rPr>
          <w:rFonts w:ascii="Times New Roman" w:eastAsia="Times New Roman" w:hAnsi="Times New Roman" w:cs="Times New Roman"/>
        </w:rPr>
        <w:t>низкие (</w:t>
      </w:r>
      <w:r w:rsidR="00F27FD2" w:rsidRPr="00D1585C">
        <w:rPr>
          <w:rFonts w:ascii="Times New Roman" w:eastAsia="Times New Roman" w:hAnsi="Times New Roman" w:cs="Times New Roman"/>
          <w:lang w:val="en-US"/>
        </w:rPr>
        <w:t>R</w:t>
      </w:r>
      <w:r w:rsidR="00F27FD2" w:rsidRPr="00D1585C">
        <w:rPr>
          <w:rFonts w:ascii="Times New Roman" w:eastAsia="Times New Roman" w:hAnsi="Times New Roman" w:cs="Times New Roman"/>
        </w:rPr>
        <w:t xml:space="preserve"> </w:t>
      </w:r>
      <w:proofErr w:type="gramStart"/>
      <w:r w:rsidR="00F27FD2" w:rsidRPr="00D1585C">
        <w:rPr>
          <w:rFonts w:ascii="Times New Roman" w:eastAsia="Times New Roman" w:hAnsi="Times New Roman" w:cs="Times New Roman"/>
        </w:rPr>
        <w:t>&lt; 6</w:t>
      </w:r>
      <w:proofErr w:type="gramEnd"/>
      <w:r w:rsidR="00F27FD2" w:rsidRPr="00D1585C">
        <w:rPr>
          <w:rFonts w:ascii="Times New Roman" w:eastAsia="Times New Roman" w:hAnsi="Times New Roman" w:cs="Times New Roman"/>
        </w:rPr>
        <w:t xml:space="preserve">); </w:t>
      </w:r>
    </w:p>
    <w:p w:rsidR="00C9587E" w:rsidRPr="00D1585C" w:rsidRDefault="00C9587E" w:rsidP="00C9587E">
      <w:pPr>
        <w:ind w:firstLine="737"/>
        <w:rPr>
          <w:rFonts w:ascii="Times New Roman" w:eastAsia="Times New Roman" w:hAnsi="Times New Roman" w:cs="Times New Roman"/>
        </w:rPr>
      </w:pPr>
      <w:r w:rsidRPr="00D1585C">
        <w:rPr>
          <w:rFonts w:ascii="Times New Roman" w:eastAsia="Times New Roman" w:hAnsi="Times New Roman" w:cs="Times New Roman"/>
        </w:rPr>
        <w:t xml:space="preserve">- </w:t>
      </w:r>
      <w:r w:rsidR="00F27FD2" w:rsidRPr="00D1585C">
        <w:rPr>
          <w:rFonts w:ascii="Times New Roman" w:eastAsia="Times New Roman" w:hAnsi="Times New Roman" w:cs="Times New Roman"/>
        </w:rPr>
        <w:t xml:space="preserve">умеренные (6 </w:t>
      </w:r>
      <w:proofErr w:type="gramStart"/>
      <w:r w:rsidR="00F27FD2" w:rsidRPr="00D1585C">
        <w:rPr>
          <w:rFonts w:ascii="Times New Roman" w:eastAsia="Times New Roman" w:hAnsi="Times New Roman" w:cs="Times New Roman"/>
        </w:rPr>
        <w:t xml:space="preserve">&lt; </w:t>
      </w:r>
      <w:r w:rsidR="00F27FD2" w:rsidRPr="00D1585C">
        <w:rPr>
          <w:rFonts w:ascii="Times New Roman" w:eastAsia="Times New Roman" w:hAnsi="Times New Roman" w:cs="Times New Roman"/>
          <w:lang w:val="en-US"/>
        </w:rPr>
        <w:t>R</w:t>
      </w:r>
      <w:proofErr w:type="gramEnd"/>
      <w:r w:rsidR="00F27FD2" w:rsidRPr="00D1585C">
        <w:rPr>
          <w:rFonts w:ascii="Times New Roman" w:eastAsia="Times New Roman" w:hAnsi="Times New Roman" w:cs="Times New Roman"/>
        </w:rPr>
        <w:t xml:space="preserve"> &lt; 12); </w:t>
      </w:r>
    </w:p>
    <w:p w:rsidR="00F27FD2" w:rsidRPr="00D1585C" w:rsidRDefault="00C9587E" w:rsidP="00C9587E">
      <w:pPr>
        <w:ind w:firstLine="737"/>
        <w:rPr>
          <w:rFonts w:ascii="Times New Roman" w:eastAsia="Times New Roman" w:hAnsi="Times New Roman" w:cs="Times New Roman"/>
        </w:rPr>
      </w:pPr>
      <w:r w:rsidRPr="00D1585C">
        <w:rPr>
          <w:rFonts w:ascii="Times New Roman" w:eastAsia="Times New Roman" w:hAnsi="Times New Roman" w:cs="Times New Roman"/>
        </w:rPr>
        <w:t xml:space="preserve">- </w:t>
      </w:r>
      <w:r w:rsidR="00F27FD2" w:rsidRPr="00D1585C">
        <w:rPr>
          <w:rFonts w:ascii="Times New Roman" w:eastAsia="Times New Roman" w:hAnsi="Times New Roman" w:cs="Times New Roman"/>
        </w:rPr>
        <w:t>высокие (</w:t>
      </w:r>
      <w:proofErr w:type="gramStart"/>
      <w:r w:rsidR="00F27FD2" w:rsidRPr="00D1585C">
        <w:rPr>
          <w:rFonts w:ascii="Times New Roman" w:eastAsia="Times New Roman" w:hAnsi="Times New Roman" w:cs="Times New Roman"/>
          <w:lang w:val="en-US"/>
        </w:rPr>
        <w:t>R</w:t>
      </w:r>
      <w:r w:rsidR="00F27FD2" w:rsidRPr="00D1585C">
        <w:rPr>
          <w:rFonts w:ascii="Times New Roman" w:eastAsia="Times New Roman" w:hAnsi="Times New Roman" w:cs="Times New Roman"/>
        </w:rPr>
        <w:t xml:space="preserve"> &gt;</w:t>
      </w:r>
      <w:proofErr w:type="gramEnd"/>
      <w:r w:rsidR="00F27FD2" w:rsidRPr="00D1585C">
        <w:rPr>
          <w:rFonts w:ascii="Times New Roman" w:eastAsia="Times New Roman" w:hAnsi="Times New Roman" w:cs="Times New Roman"/>
        </w:rPr>
        <w:t xml:space="preserve"> 12).</w:t>
      </w:r>
    </w:p>
    <w:p w:rsidR="00F27FD2" w:rsidRPr="00D1585C" w:rsidRDefault="00F27FD2" w:rsidP="00C9587E">
      <w:pPr>
        <w:ind w:firstLine="737"/>
        <w:jc w:val="both"/>
        <w:rPr>
          <w:rFonts w:ascii="Times New Roman" w:eastAsia="Times New Roman" w:hAnsi="Times New Roman" w:cs="Times New Roman"/>
        </w:rPr>
      </w:pPr>
      <w:r w:rsidRPr="00D1585C">
        <w:rPr>
          <w:rFonts w:ascii="Times New Roman" w:eastAsia="Times New Roman" w:hAnsi="Times New Roman" w:cs="Times New Roman"/>
        </w:rPr>
        <w:t>Риски, отнесенные к категории - «низкие» - считаются допустимыми и управляемыми в соответствии с существующими в учреждении мерами (имеются в наличии необходимые процедуры и инструкции, оборудование поддерживается в технически исправном состоянии, своевременно проводится обучение, инструктаж и проверка знаний работников).</w:t>
      </w:r>
      <w:r w:rsidR="00C9587E" w:rsidRPr="00D1585C">
        <w:rPr>
          <w:rFonts w:ascii="Times New Roman" w:eastAsia="Times New Roman" w:hAnsi="Times New Roman" w:cs="Times New Roman"/>
        </w:rPr>
        <w:t xml:space="preserve"> </w:t>
      </w:r>
      <w:r w:rsidRPr="00D1585C">
        <w:rPr>
          <w:rFonts w:ascii="Times New Roman" w:eastAsia="Times New Roman" w:hAnsi="Times New Roman" w:cs="Times New Roman"/>
        </w:rPr>
        <w:t>Риски, отнесенные к категориям «умеренные» и «высокие» - считаются недопустимыми и требуют разработки мер по управлению ими.</w:t>
      </w:r>
    </w:p>
    <w:p w:rsidR="00F27FD2" w:rsidRPr="00D1585C" w:rsidRDefault="00F27FD2" w:rsidP="00C9587E">
      <w:pPr>
        <w:rPr>
          <w:rFonts w:ascii="Times New Roman" w:hAnsi="Times New Roman" w:cs="Times New Roman"/>
        </w:rPr>
      </w:pPr>
    </w:p>
    <w:sectPr w:rsidR="00F27FD2" w:rsidRPr="00D158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F63FED"/>
    <w:multiLevelType w:val="multilevel"/>
    <w:tmpl w:val="4E8829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872278B"/>
    <w:multiLevelType w:val="multilevel"/>
    <w:tmpl w:val="84B4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F1131A"/>
    <w:multiLevelType w:val="hybridMultilevel"/>
    <w:tmpl w:val="596E5F4C"/>
    <w:lvl w:ilvl="0" w:tplc="81E00B78">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50F"/>
    <w:rsid w:val="000572E0"/>
    <w:rsid w:val="001749B8"/>
    <w:rsid w:val="00271396"/>
    <w:rsid w:val="002D0D9D"/>
    <w:rsid w:val="00350548"/>
    <w:rsid w:val="00377159"/>
    <w:rsid w:val="003A3F58"/>
    <w:rsid w:val="00434A99"/>
    <w:rsid w:val="004C57FA"/>
    <w:rsid w:val="00545F4D"/>
    <w:rsid w:val="0057750F"/>
    <w:rsid w:val="006C667B"/>
    <w:rsid w:val="00737D0B"/>
    <w:rsid w:val="007C6A16"/>
    <w:rsid w:val="008959EA"/>
    <w:rsid w:val="008D7ED0"/>
    <w:rsid w:val="008E4D2A"/>
    <w:rsid w:val="008F03BA"/>
    <w:rsid w:val="009278FD"/>
    <w:rsid w:val="00995DAF"/>
    <w:rsid w:val="009961E9"/>
    <w:rsid w:val="009B39CA"/>
    <w:rsid w:val="009B5730"/>
    <w:rsid w:val="00A32B92"/>
    <w:rsid w:val="00A34DD8"/>
    <w:rsid w:val="00A65B1F"/>
    <w:rsid w:val="00B50374"/>
    <w:rsid w:val="00BB3985"/>
    <w:rsid w:val="00BC2F7D"/>
    <w:rsid w:val="00C9587E"/>
    <w:rsid w:val="00CC32A6"/>
    <w:rsid w:val="00D1585C"/>
    <w:rsid w:val="00D52370"/>
    <w:rsid w:val="00DA63E0"/>
    <w:rsid w:val="00EA5C54"/>
    <w:rsid w:val="00F07A55"/>
    <w:rsid w:val="00F27FD2"/>
    <w:rsid w:val="00F30E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6A9009-82BB-44C4-9EC2-4C3EE9CA6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D7ED0"/>
    <w:pPr>
      <w:widowControl w:val="0"/>
      <w:spacing w:after="0" w:line="240" w:lineRule="auto"/>
    </w:pPr>
    <w:rPr>
      <w:rFonts w:ascii="Courier New" w:eastAsia="Courier New" w:hAnsi="Courier New" w:cs="Courier New"/>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34A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_"/>
    <w:link w:val="4"/>
    <w:rsid w:val="00271396"/>
    <w:rPr>
      <w:rFonts w:ascii="Times New Roman" w:eastAsia="Times New Roman" w:hAnsi="Times New Roman" w:cs="Times New Roman"/>
      <w:shd w:val="clear" w:color="auto" w:fill="FFFFFF"/>
    </w:rPr>
  </w:style>
  <w:style w:type="character" w:customStyle="1" w:styleId="1">
    <w:name w:val="Заголовок №1_"/>
    <w:link w:val="10"/>
    <w:rsid w:val="00271396"/>
    <w:rPr>
      <w:rFonts w:ascii="Times New Roman" w:eastAsia="Times New Roman" w:hAnsi="Times New Roman" w:cs="Times New Roman"/>
      <w:b/>
      <w:bCs/>
      <w:spacing w:val="10"/>
      <w:sz w:val="29"/>
      <w:szCs w:val="29"/>
      <w:shd w:val="clear" w:color="auto" w:fill="FFFFFF"/>
    </w:rPr>
  </w:style>
  <w:style w:type="paragraph" w:customStyle="1" w:styleId="4">
    <w:name w:val="Основной текст4"/>
    <w:basedOn w:val="a"/>
    <w:link w:val="a4"/>
    <w:rsid w:val="00271396"/>
    <w:pPr>
      <w:shd w:val="clear" w:color="auto" w:fill="FFFFFF"/>
      <w:spacing w:after="60" w:line="299" w:lineRule="exact"/>
      <w:ind w:hanging="680"/>
      <w:jc w:val="both"/>
    </w:pPr>
    <w:rPr>
      <w:rFonts w:ascii="Times New Roman" w:eastAsia="Times New Roman" w:hAnsi="Times New Roman" w:cs="Times New Roman"/>
      <w:color w:val="auto"/>
      <w:sz w:val="22"/>
      <w:szCs w:val="22"/>
      <w:lang w:eastAsia="en-US"/>
    </w:rPr>
  </w:style>
  <w:style w:type="paragraph" w:customStyle="1" w:styleId="10">
    <w:name w:val="Заголовок №1"/>
    <w:basedOn w:val="a"/>
    <w:link w:val="1"/>
    <w:rsid w:val="00271396"/>
    <w:pPr>
      <w:shd w:val="clear" w:color="auto" w:fill="FFFFFF"/>
      <w:spacing w:before="360" w:after="360" w:line="0" w:lineRule="atLeast"/>
      <w:jc w:val="both"/>
      <w:outlineLvl w:val="0"/>
    </w:pPr>
    <w:rPr>
      <w:rFonts w:ascii="Times New Roman" w:eastAsia="Times New Roman" w:hAnsi="Times New Roman" w:cs="Times New Roman"/>
      <w:b/>
      <w:bCs/>
      <w:color w:val="auto"/>
      <w:spacing w:val="10"/>
      <w:sz w:val="29"/>
      <w:szCs w:val="29"/>
      <w:lang w:eastAsia="en-US"/>
    </w:rPr>
  </w:style>
  <w:style w:type="character" w:styleId="a5">
    <w:name w:val="Hyperlink"/>
    <w:rsid w:val="00271396"/>
    <w:rPr>
      <w:color w:val="0066CC"/>
      <w:u w:val="single"/>
    </w:rPr>
  </w:style>
  <w:style w:type="character" w:customStyle="1" w:styleId="11">
    <w:name w:val="Основной текст1"/>
    <w:rsid w:val="00271396"/>
    <w:rPr>
      <w:rFonts w:ascii="Times New Roman" w:eastAsia="Times New Roman" w:hAnsi="Times New Roman" w:cs="Times New Roman"/>
      <w:b w:val="0"/>
      <w:bCs w:val="0"/>
      <w:i w:val="0"/>
      <w:iCs w:val="0"/>
      <w:smallCaps w:val="0"/>
      <w:strike/>
      <w:color w:val="000000"/>
      <w:spacing w:val="0"/>
      <w:w w:val="100"/>
      <w:position w:val="0"/>
      <w:sz w:val="24"/>
      <w:szCs w:val="24"/>
      <w:u w:val="none"/>
      <w:lang w:val="ru-RU"/>
    </w:rPr>
  </w:style>
  <w:style w:type="character" w:customStyle="1" w:styleId="2">
    <w:name w:val="Основной текст (2)_"/>
    <w:link w:val="20"/>
    <w:rsid w:val="00271396"/>
    <w:rPr>
      <w:rFonts w:ascii="Times New Roman" w:eastAsia="Times New Roman" w:hAnsi="Times New Roman" w:cs="Times New Roman"/>
      <w:b/>
      <w:bCs/>
      <w:spacing w:val="10"/>
      <w:sz w:val="29"/>
      <w:szCs w:val="29"/>
      <w:shd w:val="clear" w:color="auto" w:fill="FFFFFF"/>
    </w:rPr>
  </w:style>
  <w:style w:type="character" w:customStyle="1" w:styleId="3">
    <w:name w:val="Основной текст (3)_"/>
    <w:rsid w:val="00271396"/>
    <w:rPr>
      <w:rFonts w:ascii="Times New Roman" w:eastAsia="Times New Roman" w:hAnsi="Times New Roman" w:cs="Times New Roman"/>
      <w:b w:val="0"/>
      <w:bCs w:val="0"/>
      <w:i w:val="0"/>
      <w:iCs w:val="0"/>
      <w:smallCaps w:val="0"/>
      <w:strike w:val="0"/>
      <w:u w:val="none"/>
    </w:rPr>
  </w:style>
  <w:style w:type="character" w:customStyle="1" w:styleId="30">
    <w:name w:val="Основной текст (3)"/>
    <w:rsid w:val="0027139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style>
  <w:style w:type="paragraph" w:customStyle="1" w:styleId="20">
    <w:name w:val="Основной текст (2)"/>
    <w:basedOn w:val="a"/>
    <w:link w:val="2"/>
    <w:rsid w:val="00271396"/>
    <w:pPr>
      <w:shd w:val="clear" w:color="auto" w:fill="FFFFFF"/>
      <w:spacing w:before="180" w:after="360" w:line="0" w:lineRule="atLeast"/>
      <w:jc w:val="both"/>
    </w:pPr>
    <w:rPr>
      <w:rFonts w:ascii="Times New Roman" w:eastAsia="Times New Roman" w:hAnsi="Times New Roman" w:cs="Times New Roman"/>
      <w:b/>
      <w:bCs/>
      <w:color w:val="auto"/>
      <w:spacing w:val="10"/>
      <w:sz w:val="29"/>
      <w:szCs w:val="29"/>
      <w:lang w:eastAsia="en-US"/>
    </w:rPr>
  </w:style>
  <w:style w:type="paragraph" w:styleId="a6">
    <w:name w:val="List Paragraph"/>
    <w:basedOn w:val="a"/>
    <w:uiPriority w:val="34"/>
    <w:qFormat/>
    <w:rsid w:val="00BB39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102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23</Pages>
  <Words>8678</Words>
  <Characters>49471</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Правительство Ярославской области</Company>
  <LinksUpToDate>false</LinksUpToDate>
  <CharactersWithSpaces>58033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Лисовская</dc:creator>
  <cp:keywords/>
  <dc:description/>
  <cp:lastModifiedBy>Лисовская</cp:lastModifiedBy>
  <cp:revision>38</cp:revision>
  <dcterms:created xsi:type="dcterms:W3CDTF">2019-08-26T12:35:00Z</dcterms:created>
  <dcterms:modified xsi:type="dcterms:W3CDTF">2021-02-08T09:04:00Z</dcterms:modified>
</cp:coreProperties>
</file>